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06218" w14:textId="77777777" w:rsidR="00E445F1" w:rsidRPr="00356AC2" w:rsidRDefault="00E445F1">
      <w:pPr>
        <w:jc w:val="center"/>
        <w:rPr>
          <w:rFonts w:ascii="Arial" w:hAnsi="Arial" w:cs="Arial"/>
          <w:b/>
          <w:bCs/>
          <w:i/>
          <w:iCs/>
          <w:color w:val="0000FF"/>
          <w:sz w:val="20"/>
        </w:rPr>
      </w:pPr>
      <w:r w:rsidRPr="00356AC2">
        <w:rPr>
          <w:rFonts w:ascii="Arial" w:hAnsi="Arial" w:cs="Arial"/>
          <w:b/>
          <w:bCs/>
          <w:i/>
          <w:iCs/>
          <w:color w:val="0000FF"/>
          <w:sz w:val="20"/>
        </w:rPr>
        <w:t>[Replace this text with your organization’s identifier.]</w:t>
      </w:r>
    </w:p>
    <w:p w14:paraId="515FE61E" w14:textId="77777777" w:rsidR="00E445F1" w:rsidRPr="00356AC2" w:rsidRDefault="00E445F1">
      <w:pPr>
        <w:pStyle w:val="Title"/>
        <w:jc w:val="left"/>
        <w:rPr>
          <w:b w:val="0"/>
          <w:bCs/>
          <w:sz w:val="20"/>
        </w:rPr>
      </w:pPr>
    </w:p>
    <w:p w14:paraId="670BFDF7" w14:textId="77777777" w:rsidR="00E445F1" w:rsidRPr="00A37330" w:rsidRDefault="00E445F1">
      <w:pPr>
        <w:pStyle w:val="Title"/>
      </w:pPr>
      <w:r w:rsidRPr="00A37330">
        <w:t>T</w:t>
      </w:r>
      <w:r w:rsidR="00693988" w:rsidRPr="00A37330">
        <w:t>uberculosis (T</w:t>
      </w:r>
      <w:r w:rsidRPr="00A37330">
        <w:t>B</w:t>
      </w:r>
      <w:r w:rsidR="00693988" w:rsidRPr="00A37330">
        <w:t>)</w:t>
      </w:r>
      <w:r w:rsidRPr="00A37330">
        <w:t xml:space="preserve"> INDEX </w:t>
      </w:r>
      <w:r w:rsidR="00472CFC" w:rsidRPr="00A37330">
        <w:t>PaTIENT</w:t>
      </w:r>
      <w:r w:rsidRPr="00A37330">
        <w:t xml:space="preserve"> INTERVIEW OUTLINE</w:t>
      </w:r>
      <w:r w:rsidR="00AB0897" w:rsidRPr="00A37330">
        <w:t xml:space="preserve"> </w:t>
      </w:r>
    </w:p>
    <w:p w14:paraId="521ACA3D" w14:textId="77777777" w:rsidR="00E445F1" w:rsidRPr="00356AC2" w:rsidRDefault="00E445F1">
      <w:pPr>
        <w:jc w:val="center"/>
        <w:rPr>
          <w:rFonts w:ascii="Arial" w:hAnsi="Arial" w:cs="Arial"/>
          <w:b/>
          <w:caps/>
          <w:sz w:val="20"/>
        </w:rPr>
      </w:pPr>
    </w:p>
    <w:p w14:paraId="68CD7A5F" w14:textId="77777777" w:rsidR="00A76FEF" w:rsidRPr="00A37330" w:rsidRDefault="00E445F1" w:rsidP="00A76FEF">
      <w:pPr>
        <w:numPr>
          <w:ilvl w:val="0"/>
          <w:numId w:val="20"/>
        </w:numPr>
        <w:spacing w:after="60"/>
        <w:rPr>
          <w:rFonts w:ascii="Arial" w:hAnsi="Arial" w:cs="Arial"/>
          <w:b/>
          <w:sz w:val="22"/>
          <w:szCs w:val="22"/>
        </w:rPr>
      </w:pPr>
      <w:r w:rsidRPr="00A37330">
        <w:rPr>
          <w:rFonts w:ascii="Arial" w:hAnsi="Arial" w:cs="Arial"/>
          <w:b/>
          <w:caps/>
          <w:sz w:val="22"/>
          <w:szCs w:val="22"/>
        </w:rPr>
        <w:t>I</w:t>
      </w:r>
      <w:r w:rsidRPr="00A37330">
        <w:rPr>
          <w:rFonts w:ascii="Arial" w:hAnsi="Arial" w:cs="Arial"/>
          <w:b/>
          <w:sz w:val="22"/>
          <w:szCs w:val="22"/>
        </w:rPr>
        <w:t xml:space="preserve">ntroduction </w:t>
      </w:r>
    </w:p>
    <w:p w14:paraId="2DDC8427" w14:textId="77777777" w:rsidR="00A76FEF" w:rsidRPr="00356AC2" w:rsidRDefault="00AF6962" w:rsidP="00A76FEF">
      <w:pPr>
        <w:numPr>
          <w:ilvl w:val="1"/>
          <w:numId w:val="20"/>
        </w:numPr>
        <w:spacing w:after="60"/>
        <w:rPr>
          <w:rFonts w:ascii="Arial" w:hAnsi="Arial" w:cs="Arial"/>
          <w:b/>
          <w:sz w:val="20"/>
        </w:rPr>
      </w:pPr>
      <w:r w:rsidRPr="00356AC2">
        <w:rPr>
          <w:rFonts w:ascii="Arial" w:hAnsi="Arial" w:cs="Arial"/>
          <w:bCs/>
          <w:sz w:val="20"/>
        </w:rPr>
        <w:t>Assess if interpreter needed</w:t>
      </w:r>
    </w:p>
    <w:p w14:paraId="7FC68662" w14:textId="77777777" w:rsidR="00A76FEF" w:rsidRPr="00356AC2" w:rsidRDefault="00AF6962" w:rsidP="00A76FEF">
      <w:pPr>
        <w:numPr>
          <w:ilvl w:val="1"/>
          <w:numId w:val="20"/>
        </w:numPr>
        <w:spacing w:after="60"/>
        <w:rPr>
          <w:rFonts w:ascii="Arial" w:hAnsi="Arial" w:cs="Arial"/>
          <w:b/>
          <w:sz w:val="20"/>
        </w:rPr>
      </w:pPr>
      <w:r w:rsidRPr="00356AC2">
        <w:rPr>
          <w:rFonts w:ascii="Arial" w:hAnsi="Arial" w:cs="Arial"/>
          <w:bCs/>
          <w:sz w:val="20"/>
        </w:rPr>
        <w:t>Introduce self</w:t>
      </w:r>
      <w:r w:rsidRPr="00356AC2">
        <w:rPr>
          <w:rFonts w:ascii="Arial" w:hAnsi="Arial" w:cs="Arial"/>
          <w:bCs/>
          <w:sz w:val="20"/>
        </w:rPr>
        <w:tab/>
      </w:r>
      <w:r w:rsidRPr="00356AC2">
        <w:rPr>
          <w:rFonts w:ascii="Arial" w:hAnsi="Arial" w:cs="Arial"/>
          <w:bCs/>
          <w:sz w:val="20"/>
        </w:rPr>
        <w:tab/>
      </w:r>
      <w:r w:rsidRPr="00356AC2">
        <w:rPr>
          <w:rFonts w:ascii="Arial" w:hAnsi="Arial" w:cs="Arial"/>
          <w:bCs/>
          <w:sz w:val="20"/>
        </w:rPr>
        <w:tab/>
      </w:r>
      <w:r w:rsidRPr="00356AC2">
        <w:rPr>
          <w:rFonts w:ascii="Arial" w:hAnsi="Arial" w:cs="Arial"/>
          <w:bCs/>
          <w:sz w:val="20"/>
        </w:rPr>
        <w:tab/>
      </w:r>
      <w:r w:rsidRPr="00356AC2">
        <w:rPr>
          <w:rFonts w:ascii="Arial" w:hAnsi="Arial" w:cs="Arial"/>
          <w:bCs/>
          <w:sz w:val="20"/>
        </w:rPr>
        <w:tab/>
      </w:r>
    </w:p>
    <w:p w14:paraId="7E1E62F8" w14:textId="77777777" w:rsidR="00A76FEF" w:rsidRPr="00356AC2" w:rsidRDefault="00AF6962" w:rsidP="00A76FEF">
      <w:pPr>
        <w:numPr>
          <w:ilvl w:val="1"/>
          <w:numId w:val="20"/>
        </w:numPr>
        <w:spacing w:after="60"/>
        <w:rPr>
          <w:rFonts w:ascii="Arial" w:hAnsi="Arial" w:cs="Arial"/>
          <w:b/>
          <w:sz w:val="20"/>
        </w:rPr>
      </w:pPr>
      <w:r w:rsidRPr="00356AC2">
        <w:rPr>
          <w:rFonts w:ascii="Arial" w:hAnsi="Arial" w:cs="Arial"/>
          <w:bCs/>
          <w:sz w:val="20"/>
        </w:rPr>
        <w:t>Provide identification</w:t>
      </w:r>
      <w:r w:rsidRPr="00356AC2">
        <w:rPr>
          <w:rFonts w:ascii="Arial" w:hAnsi="Arial" w:cs="Arial"/>
          <w:bCs/>
          <w:sz w:val="20"/>
        </w:rPr>
        <w:tab/>
      </w:r>
      <w:r w:rsidRPr="00356AC2">
        <w:rPr>
          <w:rFonts w:ascii="Arial" w:hAnsi="Arial" w:cs="Arial"/>
          <w:bCs/>
          <w:sz w:val="20"/>
        </w:rPr>
        <w:tab/>
      </w:r>
      <w:r w:rsidRPr="00356AC2">
        <w:rPr>
          <w:rFonts w:ascii="Arial" w:hAnsi="Arial" w:cs="Arial"/>
          <w:bCs/>
          <w:sz w:val="20"/>
        </w:rPr>
        <w:tab/>
      </w:r>
    </w:p>
    <w:p w14:paraId="6EC7D095" w14:textId="77777777" w:rsidR="00A76FEF" w:rsidRPr="00356AC2" w:rsidRDefault="00AF6962" w:rsidP="00A76FEF">
      <w:pPr>
        <w:numPr>
          <w:ilvl w:val="1"/>
          <w:numId w:val="20"/>
        </w:numPr>
        <w:spacing w:after="60"/>
        <w:rPr>
          <w:rFonts w:ascii="Arial" w:hAnsi="Arial" w:cs="Arial"/>
          <w:b/>
          <w:sz w:val="20"/>
        </w:rPr>
      </w:pPr>
      <w:r w:rsidRPr="00356AC2">
        <w:rPr>
          <w:rFonts w:ascii="Arial" w:hAnsi="Arial" w:cs="Arial"/>
          <w:bCs/>
          <w:sz w:val="20"/>
        </w:rPr>
        <w:t>Explain role in TB control</w:t>
      </w:r>
      <w:r w:rsidRPr="00356AC2">
        <w:rPr>
          <w:rFonts w:ascii="Arial" w:hAnsi="Arial" w:cs="Arial"/>
          <w:bCs/>
          <w:sz w:val="20"/>
        </w:rPr>
        <w:tab/>
      </w:r>
      <w:r w:rsidRPr="00356AC2">
        <w:rPr>
          <w:rFonts w:ascii="Arial" w:hAnsi="Arial" w:cs="Arial"/>
          <w:bCs/>
          <w:sz w:val="20"/>
        </w:rPr>
        <w:tab/>
      </w:r>
    </w:p>
    <w:p w14:paraId="0299D427" w14:textId="77777777" w:rsidR="00A76FEF" w:rsidRPr="00356AC2" w:rsidRDefault="00AF6962" w:rsidP="00A76FEF">
      <w:pPr>
        <w:numPr>
          <w:ilvl w:val="1"/>
          <w:numId w:val="20"/>
        </w:numPr>
        <w:spacing w:after="60"/>
        <w:rPr>
          <w:rFonts w:ascii="Arial" w:hAnsi="Arial" w:cs="Arial"/>
          <w:b/>
          <w:sz w:val="20"/>
        </w:rPr>
      </w:pPr>
      <w:r w:rsidRPr="00356AC2">
        <w:rPr>
          <w:rFonts w:ascii="Arial" w:hAnsi="Arial" w:cs="Arial"/>
          <w:bCs/>
          <w:sz w:val="20"/>
        </w:rPr>
        <w:t>Explain purpose of interview</w:t>
      </w:r>
    </w:p>
    <w:p w14:paraId="626C7E8F" w14:textId="77777777" w:rsidR="00AF6962" w:rsidRPr="00356AC2" w:rsidRDefault="00AF6962" w:rsidP="00A76FEF">
      <w:pPr>
        <w:numPr>
          <w:ilvl w:val="1"/>
          <w:numId w:val="20"/>
        </w:numPr>
        <w:spacing w:after="60"/>
        <w:rPr>
          <w:rFonts w:ascii="Arial" w:hAnsi="Arial" w:cs="Arial"/>
          <w:b/>
          <w:sz w:val="20"/>
        </w:rPr>
      </w:pPr>
      <w:r w:rsidRPr="00356AC2">
        <w:rPr>
          <w:rFonts w:ascii="Arial" w:hAnsi="Arial" w:cs="Arial"/>
          <w:bCs/>
          <w:sz w:val="20"/>
        </w:rPr>
        <w:t>Ensure confidentiality</w:t>
      </w:r>
    </w:p>
    <w:p w14:paraId="77401C19" w14:textId="77777777" w:rsidR="00E445F1" w:rsidRPr="00356AC2" w:rsidRDefault="00E445F1">
      <w:pPr>
        <w:ind w:left="360"/>
        <w:rPr>
          <w:rFonts w:ascii="Arial" w:hAnsi="Arial" w:cs="Arial"/>
          <w:bCs/>
          <w:sz w:val="20"/>
        </w:rPr>
      </w:pPr>
    </w:p>
    <w:p w14:paraId="7182EE5B" w14:textId="77777777" w:rsidR="00A76FEF" w:rsidRPr="00A37330" w:rsidRDefault="00E445F1" w:rsidP="00A76FEF">
      <w:pPr>
        <w:pStyle w:val="Heading1"/>
        <w:numPr>
          <w:ilvl w:val="0"/>
          <w:numId w:val="20"/>
        </w:numPr>
        <w:rPr>
          <w:sz w:val="22"/>
          <w:szCs w:val="22"/>
        </w:rPr>
      </w:pPr>
      <w:r w:rsidRPr="00A37330">
        <w:rPr>
          <w:sz w:val="22"/>
          <w:szCs w:val="22"/>
        </w:rPr>
        <w:t>Information and Education Exchange</w:t>
      </w:r>
    </w:p>
    <w:p w14:paraId="46FEFBE4" w14:textId="77777777" w:rsidR="00A76FEF" w:rsidRPr="00356AC2" w:rsidRDefault="00E445F1" w:rsidP="00A76FEF">
      <w:pPr>
        <w:pStyle w:val="Heading1"/>
        <w:numPr>
          <w:ilvl w:val="1"/>
          <w:numId w:val="20"/>
        </w:numPr>
        <w:rPr>
          <w:b w:val="0"/>
        </w:rPr>
      </w:pPr>
      <w:r w:rsidRPr="00356AC2">
        <w:rPr>
          <w:b w:val="0"/>
        </w:rPr>
        <w:t>Observe patient’s physical and mental state and evaluate communication skills</w:t>
      </w:r>
    </w:p>
    <w:p w14:paraId="3F1223C8" w14:textId="77777777" w:rsidR="00E445F1" w:rsidRPr="00356AC2" w:rsidRDefault="00E445F1" w:rsidP="00A76FEF">
      <w:pPr>
        <w:pStyle w:val="Heading1"/>
        <w:numPr>
          <w:ilvl w:val="1"/>
          <w:numId w:val="20"/>
        </w:numPr>
        <w:sectPr w:rsidR="00E445F1" w:rsidRPr="00356AC2" w:rsidSect="00AF40BC">
          <w:footerReference w:type="default" r:id="rId8"/>
          <w:pgSz w:w="12240" w:h="15840" w:code="1"/>
          <w:pgMar w:top="1440" w:right="1080" w:bottom="1440" w:left="1080" w:header="720" w:footer="720" w:gutter="0"/>
          <w:cols w:space="720"/>
          <w:docGrid w:linePitch="360"/>
        </w:sectPr>
      </w:pPr>
      <w:bookmarkStart w:id="0" w:name="_Hlk63873300"/>
      <w:r w:rsidRPr="00356AC2">
        <w:rPr>
          <w:b w:val="0"/>
        </w:rPr>
        <w:t>Collect and confirm the following information:</w:t>
      </w:r>
      <w:r w:rsidR="00A76FEF" w:rsidRPr="00356AC2">
        <w:rPr>
          <w:bCs/>
        </w:rPr>
        <w:br/>
      </w:r>
      <w:r w:rsidR="00A76FEF" w:rsidRPr="00356AC2">
        <w:rPr>
          <w:bCs/>
        </w:rPr>
        <w:br/>
      </w:r>
    </w:p>
    <w:p w14:paraId="35F39436" w14:textId="77777777" w:rsidR="00E445F1" w:rsidRPr="00356AC2" w:rsidRDefault="00E445F1">
      <w:pPr>
        <w:numPr>
          <w:ilvl w:val="0"/>
          <w:numId w:val="11"/>
        </w:numPr>
        <w:tabs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Name</w:t>
      </w:r>
    </w:p>
    <w:p w14:paraId="5C89AC50" w14:textId="77777777" w:rsidR="00E445F1" w:rsidRPr="00356AC2" w:rsidRDefault="00E445F1">
      <w:pPr>
        <w:numPr>
          <w:ilvl w:val="0"/>
          <w:numId w:val="11"/>
        </w:numPr>
        <w:tabs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Alias(es)/nickname(s)</w:t>
      </w:r>
    </w:p>
    <w:p w14:paraId="28A46AF5" w14:textId="77777777" w:rsidR="00E445F1" w:rsidRPr="00356AC2" w:rsidRDefault="00E445F1">
      <w:pPr>
        <w:numPr>
          <w:ilvl w:val="0"/>
          <w:numId w:val="11"/>
        </w:numPr>
        <w:tabs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Date of birth</w:t>
      </w:r>
    </w:p>
    <w:p w14:paraId="46A7F013" w14:textId="77777777" w:rsidR="00E445F1" w:rsidRPr="00356AC2" w:rsidRDefault="00E445F1">
      <w:pPr>
        <w:numPr>
          <w:ilvl w:val="0"/>
          <w:numId w:val="11"/>
        </w:numPr>
        <w:tabs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Address</w:t>
      </w:r>
    </w:p>
    <w:p w14:paraId="33B1F626" w14:textId="77777777" w:rsidR="00E445F1" w:rsidRPr="00356AC2" w:rsidRDefault="00E445F1">
      <w:pPr>
        <w:numPr>
          <w:ilvl w:val="0"/>
          <w:numId w:val="11"/>
        </w:numPr>
        <w:tabs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Telephone number</w:t>
      </w:r>
      <w:r w:rsidR="00363C1F" w:rsidRPr="00356AC2">
        <w:rPr>
          <w:rFonts w:ascii="Arial" w:hAnsi="Arial" w:cs="Arial"/>
          <w:bCs/>
          <w:sz w:val="20"/>
        </w:rPr>
        <w:t>s (cell</w:t>
      </w:r>
      <w:r w:rsidR="00D05003" w:rsidRPr="00356AC2">
        <w:rPr>
          <w:rFonts w:ascii="Arial" w:hAnsi="Arial" w:cs="Arial"/>
          <w:bCs/>
          <w:sz w:val="20"/>
        </w:rPr>
        <w:t>,</w:t>
      </w:r>
      <w:r w:rsidR="00363C1F" w:rsidRPr="00356AC2">
        <w:rPr>
          <w:rFonts w:ascii="Arial" w:hAnsi="Arial" w:cs="Arial"/>
          <w:bCs/>
          <w:sz w:val="20"/>
        </w:rPr>
        <w:t xml:space="preserve"> home</w:t>
      </w:r>
      <w:r w:rsidR="00D05003" w:rsidRPr="00356AC2">
        <w:rPr>
          <w:rFonts w:ascii="Arial" w:hAnsi="Arial" w:cs="Arial"/>
          <w:bCs/>
          <w:sz w:val="20"/>
        </w:rPr>
        <w:t>, other</w:t>
      </w:r>
      <w:r w:rsidR="00363C1F" w:rsidRPr="00356AC2">
        <w:rPr>
          <w:rFonts w:ascii="Arial" w:hAnsi="Arial" w:cs="Arial"/>
          <w:bCs/>
          <w:sz w:val="20"/>
        </w:rPr>
        <w:t>)</w:t>
      </w:r>
    </w:p>
    <w:p w14:paraId="4D3CE333" w14:textId="77777777" w:rsidR="00E445F1" w:rsidRPr="00356AC2" w:rsidRDefault="00C61C71">
      <w:pPr>
        <w:numPr>
          <w:ilvl w:val="0"/>
          <w:numId w:val="11"/>
        </w:numPr>
        <w:tabs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Emergency contact</w:t>
      </w:r>
    </w:p>
    <w:p w14:paraId="33E4FBBD" w14:textId="77777777" w:rsidR="00E445F1" w:rsidRPr="00356AC2" w:rsidRDefault="00E445F1">
      <w:pPr>
        <w:numPr>
          <w:ilvl w:val="0"/>
          <w:numId w:val="11"/>
        </w:numPr>
        <w:tabs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Physical description</w:t>
      </w:r>
    </w:p>
    <w:p w14:paraId="729A3DD3" w14:textId="77777777" w:rsidR="00E445F1" w:rsidRPr="00356AC2" w:rsidRDefault="00E445F1">
      <w:pPr>
        <w:numPr>
          <w:ilvl w:val="0"/>
          <w:numId w:val="11"/>
        </w:numPr>
        <w:tabs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Other locating information</w:t>
      </w:r>
    </w:p>
    <w:p w14:paraId="2242C263" w14:textId="77777777" w:rsidR="00E445F1" w:rsidRPr="00356AC2" w:rsidRDefault="00E445F1">
      <w:pPr>
        <w:numPr>
          <w:ilvl w:val="0"/>
          <w:numId w:val="11"/>
        </w:numPr>
        <w:tabs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Known exposure to TB</w:t>
      </w:r>
    </w:p>
    <w:p w14:paraId="762817D1" w14:textId="77777777" w:rsidR="00E445F1" w:rsidRPr="00356AC2" w:rsidRDefault="00E445F1">
      <w:pPr>
        <w:numPr>
          <w:ilvl w:val="0"/>
          <w:numId w:val="11"/>
        </w:numPr>
        <w:tabs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Recent hospitalization(s) for TB</w:t>
      </w:r>
    </w:p>
    <w:p w14:paraId="7B26B48B" w14:textId="77777777" w:rsidR="00E445F1" w:rsidRPr="00356AC2" w:rsidRDefault="00E445F1">
      <w:pPr>
        <w:numPr>
          <w:ilvl w:val="0"/>
          <w:numId w:val="11"/>
        </w:numPr>
        <w:tabs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Medical provider for TB</w:t>
      </w:r>
    </w:p>
    <w:p w14:paraId="16E93002" w14:textId="77777777" w:rsidR="00E445F1" w:rsidRPr="00356AC2" w:rsidRDefault="00E445F1">
      <w:pPr>
        <w:numPr>
          <w:ilvl w:val="0"/>
          <w:numId w:val="11"/>
        </w:numPr>
        <w:tabs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Other medical conditions</w:t>
      </w:r>
      <w:r w:rsidR="00D05003" w:rsidRPr="00356AC2">
        <w:rPr>
          <w:rFonts w:ascii="Arial" w:hAnsi="Arial" w:cs="Arial"/>
          <w:bCs/>
          <w:sz w:val="20"/>
        </w:rPr>
        <w:t>, specific providers</w:t>
      </w:r>
    </w:p>
    <w:p w14:paraId="0AE38BC8" w14:textId="77777777" w:rsidR="00E445F1" w:rsidRPr="00356AC2" w:rsidRDefault="00E445F1">
      <w:pPr>
        <w:numPr>
          <w:ilvl w:val="0"/>
          <w:numId w:val="11"/>
        </w:numPr>
        <w:tabs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Outpatient/DOT plan</w:t>
      </w:r>
    </w:p>
    <w:p w14:paraId="56761CF8" w14:textId="77777777" w:rsidR="00E445F1" w:rsidRPr="00356AC2" w:rsidRDefault="00E445F1">
      <w:pPr>
        <w:numPr>
          <w:ilvl w:val="0"/>
          <w:numId w:val="11"/>
        </w:numPr>
        <w:tabs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Potential barriers to adherence</w:t>
      </w:r>
    </w:p>
    <w:p w14:paraId="0C424178" w14:textId="77777777" w:rsidR="00E445F1" w:rsidRPr="00356AC2" w:rsidRDefault="00E445F1">
      <w:pPr>
        <w:numPr>
          <w:ilvl w:val="0"/>
          <w:numId w:val="11"/>
        </w:numPr>
        <w:tabs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Transportation availability</w:t>
      </w:r>
    </w:p>
    <w:p w14:paraId="64D6573B" w14:textId="77777777" w:rsidR="00E445F1" w:rsidRPr="00356AC2" w:rsidRDefault="00E445F1">
      <w:pPr>
        <w:numPr>
          <w:ilvl w:val="0"/>
          <w:numId w:val="11"/>
        </w:numPr>
        <w:tabs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Language</w:t>
      </w:r>
      <w:r w:rsidR="00363C1F" w:rsidRPr="00356AC2">
        <w:rPr>
          <w:rFonts w:ascii="Arial" w:hAnsi="Arial" w:cs="Arial"/>
          <w:bCs/>
          <w:sz w:val="20"/>
        </w:rPr>
        <w:t xml:space="preserve"> or other cul</w:t>
      </w:r>
      <w:r w:rsidR="0017525A" w:rsidRPr="00356AC2">
        <w:rPr>
          <w:rFonts w:ascii="Arial" w:hAnsi="Arial" w:cs="Arial"/>
          <w:bCs/>
          <w:sz w:val="20"/>
        </w:rPr>
        <w:t>t</w:t>
      </w:r>
      <w:r w:rsidR="00363C1F" w:rsidRPr="00356AC2">
        <w:rPr>
          <w:rFonts w:ascii="Arial" w:hAnsi="Arial" w:cs="Arial"/>
          <w:bCs/>
          <w:sz w:val="20"/>
        </w:rPr>
        <w:t>ural</w:t>
      </w:r>
      <w:r w:rsidRPr="00356AC2">
        <w:rPr>
          <w:rFonts w:ascii="Arial" w:hAnsi="Arial" w:cs="Arial"/>
          <w:bCs/>
          <w:sz w:val="20"/>
        </w:rPr>
        <w:t xml:space="preserve"> need</w:t>
      </w:r>
    </w:p>
    <w:bookmarkEnd w:id="0"/>
    <w:p w14:paraId="0DDD6CF2" w14:textId="77777777" w:rsidR="00033BD2" w:rsidRPr="00356AC2" w:rsidRDefault="00033BD2" w:rsidP="00033BD2">
      <w:pPr>
        <w:rPr>
          <w:rFonts w:ascii="Arial" w:hAnsi="Arial" w:cs="Arial"/>
          <w:bCs/>
          <w:sz w:val="20"/>
        </w:rPr>
        <w:sectPr w:rsidR="00033BD2" w:rsidRPr="00356AC2">
          <w:headerReference w:type="default" r:id="rId9"/>
          <w:type w:val="continuous"/>
          <w:pgSz w:w="12240" w:h="15840" w:code="1"/>
          <w:pgMar w:top="1008" w:right="1440" w:bottom="1440" w:left="1440" w:header="720" w:footer="720" w:gutter="0"/>
          <w:cols w:num="2" w:space="240"/>
          <w:docGrid w:linePitch="360"/>
        </w:sectPr>
      </w:pPr>
    </w:p>
    <w:p w14:paraId="02A932B8" w14:textId="77777777" w:rsidR="00033BD2" w:rsidRPr="00356AC2" w:rsidRDefault="00033BD2" w:rsidP="00033BD2">
      <w:pPr>
        <w:spacing w:before="40"/>
        <w:ind w:left="1080"/>
        <w:rPr>
          <w:rFonts w:ascii="Arial" w:hAnsi="Arial" w:cs="Arial"/>
          <w:bCs/>
          <w:sz w:val="20"/>
        </w:rPr>
      </w:pPr>
    </w:p>
    <w:p w14:paraId="300B762A" w14:textId="77777777" w:rsidR="00033BD2" w:rsidRPr="00356AC2" w:rsidRDefault="00E445F1" w:rsidP="00033BD2">
      <w:pPr>
        <w:numPr>
          <w:ilvl w:val="0"/>
          <w:numId w:val="28"/>
        </w:numPr>
        <w:spacing w:before="4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Assess disease comprehension/provide TB education</w:t>
      </w:r>
    </w:p>
    <w:p w14:paraId="42C10160" w14:textId="77777777" w:rsidR="00033BD2" w:rsidRPr="00356AC2" w:rsidRDefault="00E445F1" w:rsidP="00033BD2">
      <w:pPr>
        <w:numPr>
          <w:ilvl w:val="0"/>
          <w:numId w:val="28"/>
        </w:numPr>
        <w:spacing w:before="4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Obtain/confirm TB symptom history</w:t>
      </w:r>
    </w:p>
    <w:p w14:paraId="015EA1BC" w14:textId="77777777" w:rsidR="00033BD2" w:rsidRPr="00356AC2" w:rsidRDefault="00E445F1" w:rsidP="00033BD2">
      <w:pPr>
        <w:numPr>
          <w:ilvl w:val="0"/>
          <w:numId w:val="28"/>
        </w:numPr>
        <w:spacing w:before="4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Discuss basis of patient’s current diagnosis</w:t>
      </w:r>
    </w:p>
    <w:p w14:paraId="266F6551" w14:textId="77777777" w:rsidR="00033BD2" w:rsidRPr="00356AC2" w:rsidRDefault="00E445F1" w:rsidP="00033BD2">
      <w:pPr>
        <w:numPr>
          <w:ilvl w:val="0"/>
          <w:numId w:val="28"/>
        </w:numPr>
        <w:spacing w:before="4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 xml:space="preserve">Discuss disease intervention behaviors </w:t>
      </w:r>
    </w:p>
    <w:p w14:paraId="1A8E9ADD" w14:textId="77777777" w:rsidR="00033BD2" w:rsidRPr="00356AC2" w:rsidRDefault="00E445F1" w:rsidP="00033BD2">
      <w:pPr>
        <w:spacing w:before="40"/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(treatment/infection control/medical appointments)</w:t>
      </w:r>
    </w:p>
    <w:p w14:paraId="6BD7C55F" w14:textId="77777777" w:rsidR="00033BD2" w:rsidRPr="00356AC2" w:rsidRDefault="00E445F1" w:rsidP="00033BD2">
      <w:pPr>
        <w:numPr>
          <w:ilvl w:val="0"/>
          <w:numId w:val="28"/>
        </w:numPr>
        <w:spacing w:before="4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Refine infectious period/review significance with patient</w:t>
      </w:r>
    </w:p>
    <w:p w14:paraId="4FBBAEBB" w14:textId="77777777" w:rsidR="00B7784A" w:rsidRPr="00356AC2" w:rsidRDefault="00AF6962" w:rsidP="00033BD2">
      <w:pPr>
        <w:numPr>
          <w:ilvl w:val="0"/>
          <w:numId w:val="28"/>
        </w:numPr>
        <w:spacing w:before="4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Assess for barriers to treatment adherence (consider</w:t>
      </w:r>
      <w:r w:rsidR="00A25685" w:rsidRPr="00356AC2">
        <w:rPr>
          <w:rFonts w:ascii="Arial" w:hAnsi="Arial" w:cs="Arial"/>
          <w:bCs/>
          <w:sz w:val="20"/>
        </w:rPr>
        <w:t xml:space="preserve"> use of</w:t>
      </w:r>
      <w:r w:rsidR="00B7784A" w:rsidRPr="00356AC2">
        <w:rPr>
          <w:rFonts w:ascii="Arial" w:hAnsi="Arial" w:cs="Arial"/>
          <w:bCs/>
          <w:sz w:val="20"/>
        </w:rPr>
        <w:t xml:space="preserve"> incentives/enablers</w:t>
      </w:r>
      <w:r w:rsidR="00A25685" w:rsidRPr="00356AC2">
        <w:rPr>
          <w:rFonts w:ascii="Arial" w:hAnsi="Arial" w:cs="Arial"/>
          <w:bCs/>
          <w:sz w:val="20"/>
        </w:rPr>
        <w:t>)</w:t>
      </w:r>
    </w:p>
    <w:p w14:paraId="6E2B1CAA" w14:textId="77777777" w:rsidR="00E445F1" w:rsidRPr="00356AC2" w:rsidRDefault="00E445F1">
      <w:pPr>
        <w:ind w:left="360"/>
        <w:rPr>
          <w:rFonts w:ascii="Arial" w:hAnsi="Arial" w:cs="Arial"/>
          <w:bCs/>
          <w:sz w:val="20"/>
        </w:rPr>
      </w:pPr>
    </w:p>
    <w:p w14:paraId="06F792B5" w14:textId="77777777" w:rsidR="00A76FEF" w:rsidRPr="00A37330" w:rsidRDefault="00E445F1" w:rsidP="00A76FEF">
      <w:pPr>
        <w:pStyle w:val="Heading1"/>
        <w:numPr>
          <w:ilvl w:val="0"/>
          <w:numId w:val="25"/>
        </w:numPr>
        <w:rPr>
          <w:sz w:val="22"/>
          <w:szCs w:val="22"/>
        </w:rPr>
      </w:pPr>
      <w:r w:rsidRPr="00A37330">
        <w:rPr>
          <w:sz w:val="22"/>
          <w:szCs w:val="22"/>
        </w:rPr>
        <w:t>Contact Identification</w:t>
      </w:r>
    </w:p>
    <w:p w14:paraId="62C3E16D" w14:textId="77777777" w:rsidR="00A76FEF" w:rsidRPr="00356AC2" w:rsidRDefault="00E445F1" w:rsidP="00A76FEF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>Focus on infectious period</w:t>
      </w:r>
    </w:p>
    <w:p w14:paraId="0FABEADE" w14:textId="77777777" w:rsidR="00A76FEF" w:rsidRPr="00356AC2" w:rsidRDefault="00D05003" w:rsidP="00A76FEF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 xml:space="preserve">Reinforce confidentiality </w:t>
      </w:r>
    </w:p>
    <w:p w14:paraId="515DF913" w14:textId="77777777" w:rsidR="00A76FEF" w:rsidRPr="00356AC2" w:rsidRDefault="00E445F1" w:rsidP="00A76FEF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>E</w:t>
      </w:r>
      <w:r w:rsidR="00A207E5" w:rsidRPr="00356AC2">
        <w:rPr>
          <w:b w:val="0"/>
        </w:rPr>
        <w:t>xplain close vs. casual exposure</w:t>
      </w:r>
      <w:r w:rsidR="00D05003" w:rsidRPr="00356AC2">
        <w:rPr>
          <w:b w:val="0"/>
        </w:rPr>
        <w:t>, high risk and high</w:t>
      </w:r>
      <w:r w:rsidR="00A207E5" w:rsidRPr="00356AC2">
        <w:rPr>
          <w:b w:val="0"/>
        </w:rPr>
        <w:t>/</w:t>
      </w:r>
      <w:r w:rsidR="00D05003" w:rsidRPr="00356AC2">
        <w:rPr>
          <w:b w:val="0"/>
        </w:rPr>
        <w:t xml:space="preserve">medium priority </w:t>
      </w:r>
      <w:r w:rsidR="00A207E5" w:rsidRPr="00356AC2">
        <w:rPr>
          <w:b w:val="0"/>
        </w:rPr>
        <w:t>contacts</w:t>
      </w:r>
    </w:p>
    <w:p w14:paraId="1D29311C" w14:textId="77777777" w:rsidR="00A76FEF" w:rsidRPr="00356AC2" w:rsidRDefault="00E445F1" w:rsidP="00A76FEF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 xml:space="preserve">Stress importance of identification of all </w:t>
      </w:r>
      <w:r w:rsidR="00A207E5" w:rsidRPr="00356AC2">
        <w:rPr>
          <w:b w:val="0"/>
        </w:rPr>
        <w:t>high/medium priority contacts</w:t>
      </w:r>
    </w:p>
    <w:p w14:paraId="504DC587" w14:textId="77777777" w:rsidR="00E445F1" w:rsidRPr="00356AC2" w:rsidRDefault="00E445F1" w:rsidP="00007E03">
      <w:pPr>
        <w:pStyle w:val="Heading1"/>
        <w:numPr>
          <w:ilvl w:val="1"/>
          <w:numId w:val="25"/>
        </w:numPr>
        <w:sectPr w:rsidR="00E445F1" w:rsidRPr="00356AC2" w:rsidSect="00A25685">
          <w:type w:val="continuous"/>
          <w:pgSz w:w="12240" w:h="15840" w:code="1"/>
          <w:pgMar w:top="1008" w:right="1440" w:bottom="1152" w:left="1440" w:header="720" w:footer="720" w:gutter="0"/>
          <w:cols w:space="720"/>
          <w:docGrid w:linePitch="360"/>
        </w:sectPr>
      </w:pPr>
      <w:r w:rsidRPr="00356AC2">
        <w:rPr>
          <w:b w:val="0"/>
        </w:rPr>
        <w:t>Collect information on patient’s contacts in the household/residence, workplace, school, other congregate settings, social/recreational environments during the infectious period including:</w:t>
      </w:r>
      <w:r w:rsidR="00033BD2" w:rsidRPr="00356AC2">
        <w:rPr>
          <w:bCs/>
        </w:rPr>
        <w:br/>
      </w:r>
      <w:r w:rsidR="00033BD2" w:rsidRPr="00356AC2">
        <w:rPr>
          <w:bCs/>
        </w:rPr>
        <w:br/>
      </w:r>
    </w:p>
    <w:p w14:paraId="529FBB63" w14:textId="77777777" w:rsidR="00E445F1" w:rsidRPr="00356AC2" w:rsidRDefault="00E445F1">
      <w:pPr>
        <w:numPr>
          <w:ilvl w:val="0"/>
          <w:numId w:val="15"/>
        </w:numPr>
        <w:tabs>
          <w:tab w:val="clear" w:pos="720"/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Name</w:t>
      </w:r>
    </w:p>
    <w:p w14:paraId="54E49BA8" w14:textId="77777777" w:rsidR="00E445F1" w:rsidRPr="00356AC2" w:rsidRDefault="00E445F1">
      <w:pPr>
        <w:numPr>
          <w:ilvl w:val="0"/>
          <w:numId w:val="15"/>
        </w:numPr>
        <w:tabs>
          <w:tab w:val="clear" w:pos="720"/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Alias(es)/nickname(s)</w:t>
      </w:r>
    </w:p>
    <w:p w14:paraId="61345BF0" w14:textId="77777777" w:rsidR="00E445F1" w:rsidRPr="00356AC2" w:rsidRDefault="00E445F1">
      <w:pPr>
        <w:numPr>
          <w:ilvl w:val="0"/>
          <w:numId w:val="15"/>
        </w:numPr>
        <w:tabs>
          <w:tab w:val="clear" w:pos="720"/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Age/race/sex</w:t>
      </w:r>
    </w:p>
    <w:p w14:paraId="30B7F336" w14:textId="77777777" w:rsidR="00E445F1" w:rsidRPr="00356AC2" w:rsidRDefault="00E445F1">
      <w:pPr>
        <w:numPr>
          <w:ilvl w:val="0"/>
          <w:numId w:val="15"/>
        </w:numPr>
        <w:tabs>
          <w:tab w:val="clear" w:pos="720"/>
          <w:tab w:val="num" w:pos="1080"/>
        </w:tabs>
        <w:ind w:left="108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Address/telephone number</w:t>
      </w:r>
    </w:p>
    <w:p w14:paraId="1BFA1D1C" w14:textId="77777777" w:rsidR="00E445F1" w:rsidRPr="00356AC2" w:rsidRDefault="00E445F1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Other locating information</w:t>
      </w:r>
    </w:p>
    <w:p w14:paraId="653B8161" w14:textId="77777777" w:rsidR="00E445F1" w:rsidRPr="00356AC2" w:rsidRDefault="00E445F1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Physical description</w:t>
      </w:r>
    </w:p>
    <w:p w14:paraId="36DF47A5" w14:textId="77777777" w:rsidR="00E445F1" w:rsidRPr="00356AC2" w:rsidRDefault="00E445F1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Arial" w:hAnsi="Arial" w:cs="Arial"/>
          <w:bCs/>
          <w:sz w:val="20"/>
        </w:rPr>
      </w:pPr>
      <w:r w:rsidRPr="00356AC2">
        <w:rPr>
          <w:rFonts w:ascii="Arial" w:hAnsi="Arial" w:cs="Arial"/>
          <w:bCs/>
          <w:sz w:val="20"/>
        </w:rPr>
        <w:t>Hours of exposure per week</w:t>
      </w:r>
    </w:p>
    <w:p w14:paraId="2ECC63E0" w14:textId="77777777" w:rsidR="00E445F1" w:rsidRPr="00356AC2" w:rsidRDefault="00E445F1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Arial" w:hAnsi="Arial" w:cs="Arial"/>
          <w:bCs/>
          <w:sz w:val="20"/>
        </w:rPr>
        <w:sectPr w:rsidR="00E445F1" w:rsidRPr="00356AC2">
          <w:type w:val="continuous"/>
          <w:pgSz w:w="12240" w:h="15840" w:code="1"/>
          <w:pgMar w:top="1008" w:right="1440" w:bottom="1440" w:left="1440" w:header="720" w:footer="720" w:gutter="0"/>
          <w:cols w:num="2" w:space="240"/>
          <w:docGrid w:linePitch="360"/>
        </w:sectPr>
      </w:pPr>
      <w:r w:rsidRPr="00356AC2">
        <w:rPr>
          <w:rFonts w:ascii="Arial" w:hAnsi="Arial" w:cs="Arial"/>
          <w:bCs/>
          <w:sz w:val="20"/>
        </w:rPr>
        <w:t>Dates of first and last exposure</w:t>
      </w:r>
    </w:p>
    <w:p w14:paraId="72206788" w14:textId="77777777" w:rsidR="00007E03" w:rsidRPr="00356AC2" w:rsidRDefault="00007E03" w:rsidP="00007E03">
      <w:pPr>
        <w:spacing w:before="40"/>
        <w:rPr>
          <w:rFonts w:ascii="Arial" w:hAnsi="Arial" w:cs="Arial"/>
          <w:bCs/>
          <w:sz w:val="20"/>
        </w:rPr>
      </w:pPr>
    </w:p>
    <w:p w14:paraId="6030C078" w14:textId="77777777" w:rsidR="00007E03" w:rsidRPr="00356AC2" w:rsidRDefault="00007E03" w:rsidP="00007E03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lastRenderedPageBreak/>
        <w:t>Discuss site visits and sharing information on a need to know basis/</w:t>
      </w:r>
      <w:r w:rsidRPr="00356AC2">
        <w:rPr>
          <w:b w:val="0"/>
          <w:u w:val="single"/>
        </w:rPr>
        <w:t>reinforce confidentiality</w:t>
      </w:r>
    </w:p>
    <w:p w14:paraId="4954A35F" w14:textId="77777777" w:rsidR="00007E03" w:rsidRPr="00356AC2" w:rsidRDefault="00007E03" w:rsidP="00007E03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>Discuss patient vs. health department referrals</w:t>
      </w:r>
    </w:p>
    <w:p w14:paraId="4F0C3CF1" w14:textId="77777777" w:rsidR="00E445F1" w:rsidRPr="00356AC2" w:rsidRDefault="00E445F1">
      <w:pPr>
        <w:rPr>
          <w:rFonts w:ascii="Arial" w:hAnsi="Arial" w:cs="Arial"/>
          <w:b/>
          <w:sz w:val="20"/>
        </w:rPr>
      </w:pPr>
    </w:p>
    <w:p w14:paraId="238AC3B1" w14:textId="77777777" w:rsidR="00A76FEF" w:rsidRPr="00A37330" w:rsidRDefault="00E445F1" w:rsidP="00007E03">
      <w:pPr>
        <w:pStyle w:val="Heading1"/>
        <w:numPr>
          <w:ilvl w:val="0"/>
          <w:numId w:val="25"/>
        </w:numPr>
        <w:rPr>
          <w:sz w:val="22"/>
          <w:szCs w:val="22"/>
        </w:rPr>
      </w:pPr>
      <w:r w:rsidRPr="00A37330">
        <w:rPr>
          <w:sz w:val="22"/>
          <w:szCs w:val="22"/>
        </w:rPr>
        <w:t>Conclusion</w:t>
      </w:r>
    </w:p>
    <w:p w14:paraId="1D82247C" w14:textId="77777777" w:rsidR="00A76FEF" w:rsidRPr="00356AC2" w:rsidRDefault="00E445F1" w:rsidP="00007E03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>Request/answer patient’s questions</w:t>
      </w:r>
      <w:r w:rsidR="0058576D" w:rsidRPr="00356AC2">
        <w:rPr>
          <w:b w:val="0"/>
        </w:rPr>
        <w:t xml:space="preserve">, when </w:t>
      </w:r>
      <w:proofErr w:type="gramStart"/>
      <w:r w:rsidR="00CA4152" w:rsidRPr="00356AC2">
        <w:rPr>
          <w:b w:val="0"/>
        </w:rPr>
        <w:t>possible</w:t>
      </w:r>
      <w:proofErr w:type="gramEnd"/>
      <w:r w:rsidR="0058576D" w:rsidRPr="00356AC2">
        <w:rPr>
          <w:b w:val="0"/>
        </w:rPr>
        <w:t xml:space="preserve"> address concerns</w:t>
      </w:r>
    </w:p>
    <w:p w14:paraId="24BE71F4" w14:textId="77777777" w:rsidR="00A76FEF" w:rsidRPr="00356AC2" w:rsidRDefault="00E445F1" w:rsidP="00007E03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>Review/reinforce adherence plan</w:t>
      </w:r>
      <w:r w:rsidR="0058576D" w:rsidRPr="00356AC2">
        <w:rPr>
          <w:b w:val="0"/>
        </w:rPr>
        <w:t>, including DOT and regular medical visits</w:t>
      </w:r>
    </w:p>
    <w:p w14:paraId="39266D5D" w14:textId="77777777" w:rsidR="00A76FEF" w:rsidRPr="00356AC2" w:rsidRDefault="00E445F1" w:rsidP="00007E03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>Restate next appointment (if known)</w:t>
      </w:r>
    </w:p>
    <w:p w14:paraId="123E6CD1" w14:textId="77777777" w:rsidR="00A76FEF" w:rsidRPr="00356AC2" w:rsidRDefault="00E445F1" w:rsidP="00007E03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>Arrange re-interview and home visit (if not already completed)</w:t>
      </w:r>
    </w:p>
    <w:p w14:paraId="7FE15434" w14:textId="77777777" w:rsidR="00A76FEF" w:rsidRPr="00A37330" w:rsidRDefault="00E445F1" w:rsidP="00007E03">
      <w:pPr>
        <w:pStyle w:val="Heading1"/>
        <w:numPr>
          <w:ilvl w:val="1"/>
          <w:numId w:val="25"/>
        </w:numPr>
        <w:rPr>
          <w:b w:val="0"/>
        </w:rPr>
      </w:pPr>
      <w:r w:rsidRPr="00356AC2">
        <w:rPr>
          <w:b w:val="0"/>
        </w:rPr>
        <w:t xml:space="preserve">Leave </w:t>
      </w:r>
      <w:r w:rsidRPr="00A37330">
        <w:rPr>
          <w:b w:val="0"/>
        </w:rPr>
        <w:t>your name and telephone number</w:t>
      </w:r>
    </w:p>
    <w:p w14:paraId="02685DA2" w14:textId="77777777" w:rsidR="00E445F1" w:rsidRPr="00A37330" w:rsidRDefault="0084401F" w:rsidP="00007E03">
      <w:pPr>
        <w:pStyle w:val="Heading1"/>
        <w:numPr>
          <w:ilvl w:val="1"/>
          <w:numId w:val="25"/>
        </w:numPr>
        <w:rPr>
          <w:b w:val="0"/>
        </w:rPr>
      </w:pPr>
      <w:r w:rsidRPr="00A37330">
        <w:rPr>
          <w:b w:val="0"/>
        </w:rPr>
        <w:t>Reinforce confidentiality,</w:t>
      </w:r>
      <w:r w:rsidR="00AB0897" w:rsidRPr="00A37330">
        <w:rPr>
          <w:b w:val="0"/>
        </w:rPr>
        <w:t xml:space="preserve"> </w:t>
      </w:r>
      <w:r w:rsidRPr="00A37330">
        <w:rPr>
          <w:b w:val="0"/>
        </w:rPr>
        <w:t>t</w:t>
      </w:r>
      <w:r w:rsidR="00E445F1" w:rsidRPr="00A37330">
        <w:rPr>
          <w:b w:val="0"/>
        </w:rPr>
        <w:t>hank patient and close interview</w:t>
      </w:r>
    </w:p>
    <w:p w14:paraId="78DCC460" w14:textId="77777777" w:rsidR="00AB0897" w:rsidRPr="00356AC2" w:rsidRDefault="00AB0897" w:rsidP="00AB0897">
      <w:pPr>
        <w:ind w:left="720"/>
        <w:rPr>
          <w:rFonts w:ascii="Arial" w:hAnsi="Arial" w:cs="Arial"/>
          <w:bCs/>
          <w:sz w:val="20"/>
        </w:rPr>
      </w:pPr>
    </w:p>
    <w:sectPr w:rsidR="00AB0897" w:rsidRPr="00356AC2">
      <w:type w:val="continuous"/>
      <w:pgSz w:w="12240" w:h="15840" w:code="1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0B59B" w14:textId="77777777" w:rsidR="00A7196C" w:rsidRDefault="00A7196C">
      <w:r>
        <w:separator/>
      </w:r>
    </w:p>
  </w:endnote>
  <w:endnote w:type="continuationSeparator" w:id="0">
    <w:p w14:paraId="7855C687" w14:textId="77777777" w:rsidR="00A7196C" w:rsidRDefault="00A71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68F68" w14:textId="77777777" w:rsidR="00AF40BC" w:rsidRDefault="00AF40BC" w:rsidP="009F3F98">
    <w:pPr>
      <w:pStyle w:val="Footer"/>
      <w:jc w:val="center"/>
      <w:rPr>
        <w:rFonts w:ascii="Arial" w:hAnsi="Arial" w:cs="Arial"/>
        <w:bCs/>
        <w:i/>
        <w:iCs/>
        <w:sz w:val="16"/>
        <w:szCs w:val="16"/>
      </w:rPr>
    </w:pPr>
  </w:p>
  <w:p w14:paraId="53984FE3" w14:textId="77777777" w:rsidR="00CA1EA8" w:rsidRDefault="00A25685" w:rsidP="009F3F98">
    <w:pPr>
      <w:pStyle w:val="Footer"/>
      <w:jc w:val="center"/>
      <w:rPr>
        <w:rFonts w:ascii="Arial" w:hAnsi="Arial" w:cs="Arial"/>
        <w:bCs/>
        <w:i/>
        <w:iCs/>
        <w:color w:val="000000"/>
        <w:sz w:val="16"/>
        <w:szCs w:val="16"/>
      </w:rPr>
    </w:pPr>
    <w:r w:rsidRPr="00A25685">
      <w:rPr>
        <w:rFonts w:ascii="Arial" w:hAnsi="Arial" w:cs="Arial"/>
        <w:bCs/>
        <w:i/>
        <w:iCs/>
        <w:sz w:val="16"/>
        <w:szCs w:val="16"/>
      </w:rPr>
      <w:t xml:space="preserve">Adapted from: TB Interview Checklist, </w:t>
    </w:r>
    <w:r w:rsidR="00631A0D">
      <w:rPr>
        <w:rFonts w:ascii="Arial" w:hAnsi="Arial" w:cs="Arial"/>
        <w:bCs/>
        <w:i/>
        <w:iCs/>
        <w:sz w:val="16"/>
        <w:szCs w:val="16"/>
      </w:rPr>
      <w:t>Rutgers Global</w:t>
    </w:r>
    <w:r w:rsidRPr="00A25685">
      <w:rPr>
        <w:rFonts w:ascii="Arial" w:hAnsi="Arial" w:cs="Arial"/>
        <w:bCs/>
        <w:i/>
        <w:iCs/>
        <w:sz w:val="16"/>
        <w:szCs w:val="16"/>
      </w:rPr>
      <w:t xml:space="preserve"> Tuberculosis </w:t>
    </w:r>
    <w:r w:rsidR="00631A0D">
      <w:rPr>
        <w:rFonts w:ascii="Arial" w:hAnsi="Arial" w:cs="Arial"/>
        <w:bCs/>
        <w:i/>
        <w:iCs/>
        <w:sz w:val="16"/>
        <w:szCs w:val="16"/>
      </w:rPr>
      <w:t>Institute</w:t>
    </w:r>
    <w:r w:rsidRPr="00A25685">
      <w:rPr>
        <w:rFonts w:ascii="Arial" w:hAnsi="Arial" w:cs="Arial"/>
        <w:bCs/>
        <w:i/>
        <w:iCs/>
        <w:sz w:val="16"/>
        <w:szCs w:val="16"/>
      </w:rPr>
      <w:t xml:space="preserve">, </w:t>
    </w:r>
    <w:hyperlink r:id="rId1" w:history="1">
      <w:r w:rsidR="00631A0D">
        <w:rPr>
          <w:rStyle w:val="Hyperlink"/>
          <w:rFonts w:ascii="Arial" w:hAnsi="Arial" w:cs="Arial"/>
          <w:bCs/>
          <w:i/>
          <w:iCs/>
          <w:color w:val="000000"/>
          <w:sz w:val="16"/>
          <w:szCs w:val="16"/>
        </w:rPr>
        <w:t>http://globaltb.njms.rutgers.edu/</w:t>
      </w:r>
    </w:hyperlink>
  </w:p>
  <w:p w14:paraId="153D9FC5" w14:textId="77777777" w:rsidR="00AF40BC" w:rsidRDefault="00AF40BC" w:rsidP="009F3F98">
    <w:pPr>
      <w:pStyle w:val="Footer"/>
      <w:jc w:val="center"/>
      <w:rPr>
        <w:rFonts w:ascii="Arial" w:hAnsi="Arial" w:cs="Arial"/>
        <w:bCs/>
        <w:i/>
        <w:iCs/>
        <w:color w:val="000000"/>
        <w:sz w:val="16"/>
        <w:szCs w:val="16"/>
      </w:rPr>
    </w:pPr>
  </w:p>
  <w:p w14:paraId="7826F60B" w14:textId="77777777" w:rsidR="00AF40BC" w:rsidRDefault="00AF40BC" w:rsidP="00AF40BC">
    <w:pPr>
      <w:pStyle w:val="Footer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</w:rPr>
      <w:t>3</w:t>
    </w:r>
    <w:r>
      <w:rPr>
        <w:rFonts w:ascii="Arial" w:hAnsi="Arial" w:cs="Arial"/>
        <w:sz w:val="20"/>
      </w:rPr>
      <w:fldChar w:fldCharType="end"/>
    </w:r>
  </w:p>
  <w:p w14:paraId="09BA0E05" w14:textId="77777777" w:rsidR="00AF40BC" w:rsidRPr="00ED7A0D" w:rsidRDefault="00AF40BC" w:rsidP="009F3F9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767B3" w14:textId="77777777" w:rsidR="00A7196C" w:rsidRDefault="00A7196C">
      <w:r>
        <w:separator/>
      </w:r>
    </w:p>
  </w:footnote>
  <w:footnote w:type="continuationSeparator" w:id="0">
    <w:p w14:paraId="2895FB35" w14:textId="77777777" w:rsidR="00A7196C" w:rsidRDefault="00A71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66F55" w14:textId="77777777" w:rsidR="00363C1F" w:rsidRDefault="00363C1F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57E9"/>
    <w:multiLevelType w:val="hybridMultilevel"/>
    <w:tmpl w:val="A54CF40E"/>
    <w:lvl w:ilvl="0" w:tplc="A642C2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66573C"/>
    <w:multiLevelType w:val="hybridMultilevel"/>
    <w:tmpl w:val="1D327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5E8D48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C0842"/>
    <w:multiLevelType w:val="hybridMultilevel"/>
    <w:tmpl w:val="ECF6466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FA07A06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AD168F"/>
    <w:multiLevelType w:val="multilevel"/>
    <w:tmpl w:val="068EDA94"/>
    <w:lvl w:ilvl="0">
      <w:start w:val="1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9964F9"/>
    <w:multiLevelType w:val="hybridMultilevel"/>
    <w:tmpl w:val="BFE405D8"/>
    <w:lvl w:ilvl="0" w:tplc="C1345AD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31F2F"/>
    <w:multiLevelType w:val="multilevel"/>
    <w:tmpl w:val="BFD2667A"/>
    <w:lvl w:ilvl="0">
      <w:start w:val="1"/>
      <w:numFmt w:val="decimal"/>
      <w:lvlText w:val="%1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F03"/>
    <w:multiLevelType w:val="multilevel"/>
    <w:tmpl w:val="ED6A88C8"/>
    <w:lvl w:ilvl="0">
      <w:start w:val="1"/>
      <w:numFmt w:val="bullet"/>
      <w:lvlText w:val=""/>
      <w:lvlJc w:val="left"/>
      <w:pPr>
        <w:tabs>
          <w:tab w:val="num" w:pos="864"/>
        </w:tabs>
        <w:ind w:left="864" w:hanging="50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716B3"/>
    <w:multiLevelType w:val="hybridMultilevel"/>
    <w:tmpl w:val="F3B4E7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61698"/>
    <w:multiLevelType w:val="hybridMultilevel"/>
    <w:tmpl w:val="ED6A88C8"/>
    <w:lvl w:ilvl="0" w:tplc="793A38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70A3E"/>
    <w:multiLevelType w:val="hybridMultilevel"/>
    <w:tmpl w:val="ED6A88C8"/>
    <w:lvl w:ilvl="0" w:tplc="70AE299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934AB"/>
    <w:multiLevelType w:val="hybridMultilevel"/>
    <w:tmpl w:val="ED6A88C8"/>
    <w:lvl w:ilvl="0" w:tplc="70AE299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17949"/>
    <w:multiLevelType w:val="hybridMultilevel"/>
    <w:tmpl w:val="ED6A88C8"/>
    <w:lvl w:ilvl="0" w:tplc="793A38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2E3DA2"/>
    <w:multiLevelType w:val="hybridMultilevel"/>
    <w:tmpl w:val="476C8C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450F6F"/>
    <w:multiLevelType w:val="hybridMultilevel"/>
    <w:tmpl w:val="644EA232"/>
    <w:lvl w:ilvl="0" w:tplc="D5802104">
      <w:start w:val="3"/>
      <w:numFmt w:val="lowerLetter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FB5C97"/>
    <w:multiLevelType w:val="multilevel"/>
    <w:tmpl w:val="BFD2667A"/>
    <w:lvl w:ilvl="0">
      <w:start w:val="1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376571"/>
    <w:multiLevelType w:val="hybridMultilevel"/>
    <w:tmpl w:val="ED6A88C8"/>
    <w:lvl w:ilvl="0" w:tplc="70AE299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8F6065"/>
    <w:multiLevelType w:val="multilevel"/>
    <w:tmpl w:val="BFD2667A"/>
    <w:lvl w:ilvl="0">
      <w:start w:val="1"/>
      <w:numFmt w:val="decimal"/>
      <w:lvlText w:val="%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3B5ECC"/>
    <w:multiLevelType w:val="multilevel"/>
    <w:tmpl w:val="B108128A"/>
    <w:lvl w:ilvl="0">
      <w:start w:val="3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8B22B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A5E4B61"/>
    <w:multiLevelType w:val="hybridMultilevel"/>
    <w:tmpl w:val="ED6A88C8"/>
    <w:lvl w:ilvl="0" w:tplc="70AE299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31D2F"/>
    <w:multiLevelType w:val="hybridMultilevel"/>
    <w:tmpl w:val="ED6A88C8"/>
    <w:lvl w:ilvl="0" w:tplc="793A38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509E0"/>
    <w:multiLevelType w:val="hybridMultilevel"/>
    <w:tmpl w:val="ED6A88C8"/>
    <w:lvl w:ilvl="0" w:tplc="955A4066">
      <w:numFmt w:val="bullet"/>
      <w:lvlText w:val="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41CF1"/>
    <w:multiLevelType w:val="hybridMultilevel"/>
    <w:tmpl w:val="00A88C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DA3EC3"/>
    <w:multiLevelType w:val="hybridMultilevel"/>
    <w:tmpl w:val="10A25F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342687"/>
    <w:multiLevelType w:val="hybridMultilevel"/>
    <w:tmpl w:val="8C8EC642"/>
    <w:lvl w:ilvl="0" w:tplc="793A38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6F07F6"/>
    <w:multiLevelType w:val="hybridMultilevel"/>
    <w:tmpl w:val="ED6A88C8"/>
    <w:lvl w:ilvl="0" w:tplc="F6166596">
      <w:start w:val="1"/>
      <w:numFmt w:val="bullet"/>
      <w:lvlText w:val=""/>
      <w:lvlJc w:val="left"/>
      <w:pPr>
        <w:tabs>
          <w:tab w:val="num" w:pos="864"/>
        </w:tabs>
        <w:ind w:left="864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5261F"/>
    <w:multiLevelType w:val="hybridMultilevel"/>
    <w:tmpl w:val="ED6A88C8"/>
    <w:lvl w:ilvl="0" w:tplc="F6166596">
      <w:start w:val="1"/>
      <w:numFmt w:val="bullet"/>
      <w:lvlText w:val=""/>
      <w:lvlJc w:val="left"/>
      <w:pPr>
        <w:tabs>
          <w:tab w:val="num" w:pos="864"/>
        </w:tabs>
        <w:ind w:left="864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F5882"/>
    <w:multiLevelType w:val="multilevel"/>
    <w:tmpl w:val="BFD2667A"/>
    <w:lvl w:ilvl="0">
      <w:start w:val="1"/>
      <w:numFmt w:val="decimal"/>
      <w:lvlText w:val="%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810DEA"/>
    <w:multiLevelType w:val="hybridMultilevel"/>
    <w:tmpl w:val="37646B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658FC"/>
    <w:multiLevelType w:val="multilevel"/>
    <w:tmpl w:val="EDDCB370"/>
    <w:lvl w:ilvl="0">
      <w:start w:val="3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446BEF"/>
    <w:multiLevelType w:val="multilevel"/>
    <w:tmpl w:val="BFD2667A"/>
    <w:lvl w:ilvl="0">
      <w:start w:val="1"/>
      <w:numFmt w:val="decimal"/>
      <w:lvlText w:val="%1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CF1B7C"/>
    <w:multiLevelType w:val="hybridMultilevel"/>
    <w:tmpl w:val="ED6A88C8"/>
    <w:lvl w:ilvl="0" w:tplc="70AE299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F42541"/>
    <w:multiLevelType w:val="multilevel"/>
    <w:tmpl w:val="748C9C98"/>
    <w:lvl w:ilvl="0">
      <w:start w:val="1"/>
      <w:numFmt w:val="decimal"/>
      <w:lvlText w:val="%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2"/>
  </w:num>
  <w:num w:numId="4">
    <w:abstractNumId w:val="7"/>
  </w:num>
  <w:num w:numId="5">
    <w:abstractNumId w:val="12"/>
  </w:num>
  <w:num w:numId="6">
    <w:abstractNumId w:val="4"/>
  </w:num>
  <w:num w:numId="7">
    <w:abstractNumId w:val="21"/>
  </w:num>
  <w:num w:numId="8">
    <w:abstractNumId w:val="25"/>
  </w:num>
  <w:num w:numId="9">
    <w:abstractNumId w:val="8"/>
  </w:num>
  <w:num w:numId="10">
    <w:abstractNumId w:val="26"/>
  </w:num>
  <w:num w:numId="11">
    <w:abstractNumId w:val="11"/>
  </w:num>
  <w:num w:numId="12">
    <w:abstractNumId w:val="15"/>
  </w:num>
  <w:num w:numId="13">
    <w:abstractNumId w:val="31"/>
  </w:num>
  <w:num w:numId="14">
    <w:abstractNumId w:val="10"/>
  </w:num>
  <w:num w:numId="15">
    <w:abstractNumId w:val="20"/>
  </w:num>
  <w:num w:numId="16">
    <w:abstractNumId w:val="19"/>
  </w:num>
  <w:num w:numId="17">
    <w:abstractNumId w:val="9"/>
  </w:num>
  <w:num w:numId="18">
    <w:abstractNumId w:val="23"/>
  </w:num>
  <w:num w:numId="19">
    <w:abstractNumId w:val="24"/>
  </w:num>
  <w:num w:numId="20">
    <w:abstractNumId w:val="1"/>
  </w:num>
  <w:num w:numId="21">
    <w:abstractNumId w:val="6"/>
  </w:num>
  <w:num w:numId="22">
    <w:abstractNumId w:val="30"/>
  </w:num>
  <w:num w:numId="23">
    <w:abstractNumId w:val="5"/>
  </w:num>
  <w:num w:numId="24">
    <w:abstractNumId w:val="28"/>
  </w:num>
  <w:num w:numId="25">
    <w:abstractNumId w:val="17"/>
  </w:num>
  <w:num w:numId="26">
    <w:abstractNumId w:val="27"/>
  </w:num>
  <w:num w:numId="27">
    <w:abstractNumId w:val="16"/>
  </w:num>
  <w:num w:numId="28">
    <w:abstractNumId w:val="13"/>
  </w:num>
  <w:num w:numId="29">
    <w:abstractNumId w:val="32"/>
  </w:num>
  <w:num w:numId="30">
    <w:abstractNumId w:val="18"/>
  </w:num>
  <w:num w:numId="31">
    <w:abstractNumId w:val="3"/>
  </w:num>
  <w:num w:numId="32">
    <w:abstractNumId w:val="1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4563"/>
    <w:rsid w:val="00007E03"/>
    <w:rsid w:val="00033BD2"/>
    <w:rsid w:val="00042AF1"/>
    <w:rsid w:val="00052133"/>
    <w:rsid w:val="00053643"/>
    <w:rsid w:val="00145E59"/>
    <w:rsid w:val="00153237"/>
    <w:rsid w:val="0017525A"/>
    <w:rsid w:val="001810B0"/>
    <w:rsid w:val="001F2E78"/>
    <w:rsid w:val="00282617"/>
    <w:rsid w:val="002A71CD"/>
    <w:rsid w:val="00356AC2"/>
    <w:rsid w:val="00363C1F"/>
    <w:rsid w:val="003D2478"/>
    <w:rsid w:val="004132AE"/>
    <w:rsid w:val="00472CFC"/>
    <w:rsid w:val="00544563"/>
    <w:rsid w:val="0055233E"/>
    <w:rsid w:val="0057567A"/>
    <w:rsid w:val="0058488E"/>
    <w:rsid w:val="0058576D"/>
    <w:rsid w:val="005B6216"/>
    <w:rsid w:val="00631A0D"/>
    <w:rsid w:val="0064086B"/>
    <w:rsid w:val="00660BA1"/>
    <w:rsid w:val="00693988"/>
    <w:rsid w:val="006A355A"/>
    <w:rsid w:val="006F2ABD"/>
    <w:rsid w:val="00752368"/>
    <w:rsid w:val="007634B9"/>
    <w:rsid w:val="0081639E"/>
    <w:rsid w:val="0084401F"/>
    <w:rsid w:val="0084547C"/>
    <w:rsid w:val="00851130"/>
    <w:rsid w:val="00921373"/>
    <w:rsid w:val="0093268F"/>
    <w:rsid w:val="009D4008"/>
    <w:rsid w:val="009F3F98"/>
    <w:rsid w:val="00A047AC"/>
    <w:rsid w:val="00A207E5"/>
    <w:rsid w:val="00A25685"/>
    <w:rsid w:val="00A37330"/>
    <w:rsid w:val="00A41AE0"/>
    <w:rsid w:val="00A7196C"/>
    <w:rsid w:val="00A76FEF"/>
    <w:rsid w:val="00A83ACA"/>
    <w:rsid w:val="00AA65CF"/>
    <w:rsid w:val="00AB0897"/>
    <w:rsid w:val="00AF40BC"/>
    <w:rsid w:val="00AF6962"/>
    <w:rsid w:val="00B7784A"/>
    <w:rsid w:val="00B906E2"/>
    <w:rsid w:val="00BB56DC"/>
    <w:rsid w:val="00C0428D"/>
    <w:rsid w:val="00C27B0F"/>
    <w:rsid w:val="00C61C71"/>
    <w:rsid w:val="00C84DE7"/>
    <w:rsid w:val="00CA1EA8"/>
    <w:rsid w:val="00CA4152"/>
    <w:rsid w:val="00D05003"/>
    <w:rsid w:val="00D55595"/>
    <w:rsid w:val="00DA0305"/>
    <w:rsid w:val="00DA0D4A"/>
    <w:rsid w:val="00DA33ED"/>
    <w:rsid w:val="00DB4598"/>
    <w:rsid w:val="00E445F1"/>
    <w:rsid w:val="00EC62B2"/>
    <w:rsid w:val="00ED7A0D"/>
    <w:rsid w:val="00F903A5"/>
    <w:rsid w:val="00FB3D08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50BB46"/>
  <w15:chartTrackingRefBased/>
  <w15:docId w15:val="{1C335CAB-BBCD-4310-8AC5-5A61C892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ascii="Arial" w:hAnsi="Arial" w:cs="Arial"/>
      <w:b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caps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2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B6216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B62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2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21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21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6216"/>
    <w:rPr>
      <w:b/>
      <w:bCs/>
    </w:rPr>
  </w:style>
  <w:style w:type="character" w:styleId="FollowedHyperlink">
    <w:name w:val="FollowedHyperlink"/>
    <w:uiPriority w:val="99"/>
    <w:semiHidden/>
    <w:unhideWhenUsed/>
    <w:rsid w:val="00ED7A0D"/>
    <w:rPr>
      <w:color w:val="954F72"/>
      <w:u w:val="single"/>
    </w:rPr>
  </w:style>
  <w:style w:type="character" w:customStyle="1" w:styleId="FooterChar">
    <w:name w:val="Footer Char"/>
    <w:link w:val="Footer"/>
    <w:rsid w:val="00AF40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globaltb.njms.rutgers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F6668-3754-4A78-86DF-20DE2F51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CI Team Members</vt:lpstr>
    </vt:vector>
  </TitlesOfParts>
  <Company>Dept. of Health Services</Company>
  <LinksUpToDate>false</LinksUpToDate>
  <CharactersWithSpaces>2276</CharactersWithSpaces>
  <SharedDoc>false</SharedDoc>
  <HLinks>
    <vt:vector size="6" baseType="variant">
      <vt:variant>
        <vt:i4>65550</vt:i4>
      </vt:variant>
      <vt:variant>
        <vt:i4>0</vt:i4>
      </vt:variant>
      <vt:variant>
        <vt:i4>0</vt:i4>
      </vt:variant>
      <vt:variant>
        <vt:i4>5</vt:i4>
      </vt:variant>
      <vt:variant>
        <vt:lpwstr>http://globaltb.njms.rutgers.edu/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CI Team Members</dc:title>
  <dc:subject/>
  <dc:creator>mrichard</dc:creator>
  <cp:keywords/>
  <dc:description/>
  <cp:lastModifiedBy>Elisha</cp:lastModifiedBy>
  <cp:revision>2</cp:revision>
  <cp:lastPrinted>2013-10-09T18:00:00Z</cp:lastPrinted>
  <dcterms:created xsi:type="dcterms:W3CDTF">2022-03-04T06:56:00Z</dcterms:created>
  <dcterms:modified xsi:type="dcterms:W3CDTF">2022-03-04T06:56:00Z</dcterms:modified>
</cp:coreProperties>
</file>