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DA759B" w14:textId="77777777" w:rsidR="009A6A98" w:rsidRDefault="009A6A98">
      <w:pPr>
        <w:pStyle w:val="Header"/>
        <w:jc w:val="center"/>
        <w:rPr>
          <w:rFonts w:ascii="Arial" w:hAnsi="Arial" w:cs="Arial"/>
          <w:b/>
          <w:bCs/>
          <w:i/>
          <w:iCs/>
          <w:color w:val="0000FF"/>
        </w:rPr>
      </w:pPr>
      <w:r>
        <w:rPr>
          <w:rFonts w:ascii="Arial" w:hAnsi="Arial" w:cs="Arial"/>
          <w:b/>
          <w:bCs/>
          <w:i/>
          <w:iCs/>
          <w:color w:val="0000FF"/>
        </w:rPr>
        <w:t>[Replace this text with your organization’s identifier.]</w:t>
      </w:r>
    </w:p>
    <w:p w14:paraId="31DE7FF2" w14:textId="77777777" w:rsidR="009A6A98" w:rsidRDefault="009A6A98">
      <w:pPr>
        <w:pStyle w:val="Header"/>
        <w:jc w:val="center"/>
        <w:rPr>
          <w:rFonts w:ascii="Arial" w:hAnsi="Arial" w:cs="Arial"/>
        </w:rPr>
      </w:pPr>
    </w:p>
    <w:p w14:paraId="3FDF2913" w14:textId="77777777" w:rsidR="009A6A98" w:rsidRDefault="00BE2477">
      <w:pPr>
        <w:pStyle w:val="Title"/>
        <w:spacing w:after="120"/>
      </w:pPr>
      <w:r>
        <w:t>TUBERCULOSIS (TB) CONTACT INVESTIGATION (</w:t>
      </w:r>
      <w:r w:rsidR="009A6A98">
        <w:t>CI</w:t>
      </w:r>
      <w:r>
        <w:t>)</w:t>
      </w:r>
      <w:r w:rsidR="009A6A98">
        <w:t xml:space="preserve"> SUMMARY REPORT</w:t>
      </w:r>
    </w:p>
    <w:p w14:paraId="6F37A6A6" w14:textId="77777777" w:rsidR="009A6A98" w:rsidRDefault="009A6A98">
      <w:pPr>
        <w:pStyle w:val="Title"/>
        <w:rPr>
          <w:i/>
          <w:iCs/>
          <w:color w:val="0000FF"/>
          <w:sz w:val="20"/>
        </w:rPr>
      </w:pPr>
      <w:r>
        <w:rPr>
          <w:i/>
          <w:iCs/>
          <w:color w:val="0000FF"/>
          <w:sz w:val="20"/>
        </w:rPr>
        <w:t>[your agency name, address, phone number]</w:t>
      </w:r>
    </w:p>
    <w:p w14:paraId="45012BF6" w14:textId="77777777" w:rsidR="009A6A98" w:rsidRDefault="009A6A98">
      <w:pPr>
        <w:pStyle w:val="Title"/>
        <w:rPr>
          <w:i/>
          <w:iCs/>
          <w:color w:val="0000FF"/>
          <w:sz w:val="20"/>
        </w:rPr>
      </w:pPr>
    </w:p>
    <w:p w14:paraId="5900475F" w14:textId="77777777" w:rsidR="009A6A98" w:rsidRDefault="009A6A98">
      <w:pPr>
        <w:pStyle w:val="Title"/>
        <w:numPr>
          <w:ilvl w:val="0"/>
          <w:numId w:val="23"/>
        </w:numPr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Initial</w:t>
      </w:r>
    </w:p>
    <w:p w14:paraId="7ABEDA87" w14:textId="77777777" w:rsidR="009A6A98" w:rsidRDefault="009A6A98">
      <w:pPr>
        <w:pStyle w:val="Title"/>
        <w:numPr>
          <w:ilvl w:val="0"/>
          <w:numId w:val="23"/>
        </w:numPr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Final</w:t>
      </w:r>
    </w:p>
    <w:p w14:paraId="06D27724" w14:textId="77777777" w:rsidR="009A6A98" w:rsidRDefault="009A6A98">
      <w:pPr>
        <w:pStyle w:val="rulers"/>
        <w:rPr>
          <w:rFonts w:ascii="Arial" w:hAnsi="Arial" w:cs="Arial"/>
        </w:rPr>
      </w:pPr>
    </w:p>
    <w:p w14:paraId="53314A90" w14:textId="77777777" w:rsidR="009A6A98" w:rsidRDefault="009A6A98">
      <w:pPr>
        <w:pStyle w:val="rulers"/>
        <w:tabs>
          <w:tab w:val="right" w:pos="3870"/>
          <w:tab w:val="left" w:pos="4140"/>
          <w:tab w:val="right" w:pos="9000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Date: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ab/>
        <w:t xml:space="preserve">Case no: </w:t>
      </w:r>
      <w:r>
        <w:rPr>
          <w:rFonts w:ascii="Arial" w:hAnsi="Arial" w:cs="Arial"/>
          <w:u w:val="single"/>
        </w:rPr>
        <w:tab/>
      </w:r>
    </w:p>
    <w:p w14:paraId="25064FC7" w14:textId="77777777" w:rsidR="009A6A98" w:rsidRDefault="009A6A98">
      <w:pPr>
        <w:pStyle w:val="rulers"/>
        <w:tabs>
          <w:tab w:val="right" w:pos="3870"/>
          <w:tab w:val="left" w:pos="4140"/>
          <w:tab w:val="right" w:pos="9000"/>
        </w:tabs>
        <w:rPr>
          <w:rFonts w:ascii="Arial" w:hAnsi="Arial" w:cs="Arial"/>
        </w:rPr>
      </w:pPr>
    </w:p>
    <w:p w14:paraId="7E2F5A7C" w14:textId="77777777" w:rsidR="009A6A98" w:rsidRDefault="009A6A98">
      <w:pPr>
        <w:pStyle w:val="rulers"/>
        <w:tabs>
          <w:tab w:val="right" w:pos="3870"/>
          <w:tab w:val="left" w:pos="4140"/>
          <w:tab w:val="right" w:pos="9000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Site name: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79AF350A" w14:textId="77777777" w:rsidR="009A6A98" w:rsidRDefault="009A6A98">
      <w:pPr>
        <w:pStyle w:val="rulers"/>
        <w:tabs>
          <w:tab w:val="right" w:pos="3870"/>
          <w:tab w:val="left" w:pos="4140"/>
          <w:tab w:val="left" w:pos="5040"/>
          <w:tab w:val="right" w:pos="9000"/>
        </w:tabs>
        <w:rPr>
          <w:rFonts w:ascii="Arial" w:hAnsi="Arial" w:cs="Arial"/>
        </w:rPr>
      </w:pPr>
    </w:p>
    <w:p w14:paraId="5192B359" w14:textId="7AF54FCF" w:rsidR="009A6A98" w:rsidRDefault="009A6A98">
      <w:pPr>
        <w:pStyle w:val="rulers"/>
        <w:tabs>
          <w:tab w:val="right" w:pos="3870"/>
          <w:tab w:val="left" w:pos="4140"/>
          <w:tab w:val="left" w:pos="5040"/>
          <w:tab w:val="right" w:pos="9000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Testing dates:  Initial: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ab/>
      </w:r>
      <w:r w:rsidR="008E0400">
        <w:rPr>
          <w:rFonts w:ascii="Arial" w:hAnsi="Arial" w:cs="Arial"/>
        </w:rPr>
        <w:t>2nd-round Testing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  <w:u w:val="single"/>
        </w:rPr>
        <w:tab/>
      </w:r>
    </w:p>
    <w:p w14:paraId="03F73AC6" w14:textId="77777777" w:rsidR="00900B27" w:rsidRDefault="00900B27">
      <w:pPr>
        <w:pStyle w:val="rulers"/>
        <w:tabs>
          <w:tab w:val="right" w:pos="3870"/>
          <w:tab w:val="left" w:pos="4140"/>
          <w:tab w:val="left" w:pos="5040"/>
          <w:tab w:val="right" w:pos="9000"/>
        </w:tabs>
        <w:rPr>
          <w:rFonts w:ascii="Arial" w:hAnsi="Arial" w:cs="Arial"/>
          <w:u w:val="single"/>
        </w:rPr>
      </w:pPr>
    </w:p>
    <w:p w14:paraId="3E965E73" w14:textId="77777777" w:rsidR="00900B27" w:rsidRPr="00900B27" w:rsidRDefault="00900B27" w:rsidP="009E79B2">
      <w:pPr>
        <w:pStyle w:val="rulers"/>
        <w:tabs>
          <w:tab w:val="right" w:pos="3870"/>
          <w:tab w:val="left" w:pos="4140"/>
          <w:tab w:val="left" w:pos="5040"/>
          <w:tab w:val="right" w:pos="9000"/>
        </w:tabs>
        <w:rPr>
          <w:rFonts w:ascii="Arial" w:hAnsi="Arial" w:cs="Arial"/>
        </w:rPr>
      </w:pPr>
      <w:r w:rsidRPr="00900B27">
        <w:rPr>
          <w:rFonts w:ascii="Arial" w:hAnsi="Arial" w:cs="Arial"/>
        </w:rPr>
        <w:t>Index case</w:t>
      </w:r>
      <w:r>
        <w:rPr>
          <w:rFonts w:ascii="Arial" w:hAnsi="Arial" w:cs="Arial"/>
        </w:rPr>
        <w:t>:</w:t>
      </w:r>
      <w:r w:rsidR="00C22EDE">
        <w:rPr>
          <w:rFonts w:ascii="Arial" w:hAnsi="Arial" w:cs="Arial"/>
        </w:rPr>
        <w:t xml:space="preserve">  </w:t>
      </w:r>
      <w:r w:rsidR="009E79B2" w:rsidRPr="009E79B2">
        <w:rPr>
          <w:rFonts w:ascii="Calibri" w:hAnsi="Calibri" w:cs="Calibri"/>
          <w:sz w:val="22"/>
          <w:szCs w:val="22"/>
        </w:rPr>
        <w:sym w:font="Wingdings" w:char="F071"/>
      </w:r>
      <w:r w:rsidR="009E79B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pulmonary  </w:t>
      </w:r>
      <w:r w:rsidR="009E79B2" w:rsidRPr="009E79B2">
        <w:rPr>
          <w:rFonts w:ascii="Calibri" w:hAnsi="Calibri" w:cs="Calibri"/>
          <w:sz w:val="22"/>
          <w:szCs w:val="22"/>
        </w:rPr>
        <w:sym w:font="Wingdings" w:char="F071"/>
      </w:r>
      <w:r w:rsidR="009E79B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cavitary </w:t>
      </w:r>
      <w:proofErr w:type="spellStart"/>
      <w:r>
        <w:rPr>
          <w:rFonts w:ascii="Arial" w:hAnsi="Arial" w:cs="Arial"/>
        </w:rPr>
        <w:t>cxr</w:t>
      </w:r>
      <w:proofErr w:type="spellEnd"/>
      <w:r>
        <w:rPr>
          <w:rFonts w:ascii="Arial" w:hAnsi="Arial" w:cs="Arial"/>
        </w:rPr>
        <w:t xml:space="preserve">  </w:t>
      </w:r>
      <w:r w:rsidR="009E79B2" w:rsidRPr="009E79B2">
        <w:rPr>
          <w:rFonts w:ascii="Calibri" w:hAnsi="Calibri" w:cs="Calibri"/>
          <w:sz w:val="22"/>
          <w:szCs w:val="22"/>
        </w:rPr>
        <w:sym w:font="Wingdings" w:char="F071"/>
      </w:r>
      <w:r w:rsidR="009E79B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smear positive  </w:t>
      </w:r>
      <w:r w:rsidR="009E79B2" w:rsidRPr="009E79B2">
        <w:rPr>
          <w:rFonts w:ascii="Calibri" w:hAnsi="Calibri" w:cs="Calibri"/>
          <w:sz w:val="22"/>
          <w:szCs w:val="22"/>
        </w:rPr>
        <w:sym w:font="Wingdings" w:char="F071"/>
      </w:r>
      <w:r w:rsidR="009E79B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culture positive  </w:t>
      </w:r>
      <w:r w:rsidR="009E79B2" w:rsidRPr="009E79B2">
        <w:rPr>
          <w:rFonts w:ascii="Calibri" w:hAnsi="Calibri" w:cs="Calibri"/>
          <w:sz w:val="22"/>
          <w:szCs w:val="22"/>
        </w:rPr>
        <w:sym w:font="Wingdings" w:char="F071"/>
      </w:r>
      <w:r w:rsidR="009E79B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symptomatic</w:t>
      </w:r>
    </w:p>
    <w:p w14:paraId="29B2352D" w14:textId="77777777" w:rsidR="009A6A98" w:rsidRDefault="009A6A98">
      <w:pPr>
        <w:pStyle w:val="rulers"/>
        <w:rPr>
          <w:rFonts w:ascii="Arial" w:hAnsi="Arial" w:cs="Arial"/>
        </w:rPr>
      </w:pPr>
    </w:p>
    <w:tbl>
      <w:tblPr>
        <w:tblW w:w="8910" w:type="dxa"/>
        <w:tblInd w:w="108" w:type="dxa"/>
        <w:tblLook w:val="0000" w:firstRow="0" w:lastRow="0" w:firstColumn="0" w:lastColumn="0" w:noHBand="0" w:noVBand="0"/>
      </w:tblPr>
      <w:tblGrid>
        <w:gridCol w:w="4140"/>
        <w:gridCol w:w="1620"/>
        <w:gridCol w:w="1620"/>
        <w:gridCol w:w="1530"/>
      </w:tblGrid>
      <w:tr w:rsidR="009A6A98" w14:paraId="3628602E" w14:textId="77777777">
        <w:trPr>
          <w:trHeight w:val="288"/>
        </w:trPr>
        <w:tc>
          <w:tcPr>
            <w:tcW w:w="41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4AEB931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36F55" w14:textId="77777777" w:rsidR="009A6A98" w:rsidRDefault="009A6A98">
            <w:pPr>
              <w:pStyle w:val="rulers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Contacts</w:t>
            </w:r>
          </w:p>
          <w:p w14:paraId="54D2E43F" w14:textId="77777777" w:rsidR="009A6A98" w:rsidRDefault="009A6A98">
            <w:pPr>
              <w:pStyle w:val="rulers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N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B32F5" w14:textId="77777777" w:rsidR="009A6A98" w:rsidRDefault="009A6A98">
            <w:pPr>
              <w:pStyle w:val="rulers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Non-contacts</w:t>
            </w:r>
          </w:p>
          <w:p w14:paraId="2C2EB453" w14:textId="77777777" w:rsidR="009A6A98" w:rsidRDefault="009A6A98">
            <w:pPr>
              <w:pStyle w:val="rulers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N (%)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8AD65" w14:textId="77777777" w:rsidR="009A6A98" w:rsidRDefault="009A6A98">
            <w:pPr>
              <w:pStyle w:val="rulers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</w:t>
            </w:r>
          </w:p>
          <w:p w14:paraId="2BB0BBFB" w14:textId="77777777" w:rsidR="009A6A98" w:rsidRDefault="009A6A98">
            <w:pPr>
              <w:pStyle w:val="rulers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N (%)</w:t>
            </w:r>
          </w:p>
        </w:tc>
      </w:tr>
      <w:tr w:rsidR="009A6A98" w14:paraId="7A9A6DDB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45FE8FF0" w14:textId="77777777" w:rsidR="009A6A98" w:rsidRDefault="009A6A98">
            <w:pPr>
              <w:pStyle w:val="rulers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Screened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51E4D21D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525D79E7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671A64D0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5B440705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7552C9" w14:textId="77777777" w:rsidR="009A6A98" w:rsidRDefault="008A0055">
            <w:pPr>
              <w:pStyle w:val="ruler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Number of contacts identified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5B5F8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2D9D6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BD26A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45158B8F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CE34D7" w14:textId="77777777" w:rsidR="009A6A98" w:rsidRDefault="008A0055">
            <w:pPr>
              <w:pStyle w:val="ruler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Number of contacts fully evaluated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DF6C6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0B52A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2DEAF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8A0055" w14:paraId="22368166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7B853" w14:textId="77777777" w:rsidR="008A0055" w:rsidRDefault="008A0055">
            <w:pPr>
              <w:pStyle w:val="ruler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Not infected (TB I)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73E03" w14:textId="77777777" w:rsidR="008A0055" w:rsidRDefault="008A0055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2EE95" w14:textId="77777777" w:rsidR="008A0055" w:rsidRDefault="008A0055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77669" w14:textId="77777777" w:rsidR="008A0055" w:rsidRDefault="008A0055">
            <w:pPr>
              <w:pStyle w:val="rulers"/>
              <w:rPr>
                <w:rFonts w:ascii="Arial" w:hAnsi="Arial" w:cs="Arial"/>
              </w:rPr>
            </w:pPr>
          </w:p>
        </w:tc>
      </w:tr>
      <w:tr w:rsidR="008A0055" w14:paraId="77BE0D6C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EE512" w14:textId="77777777" w:rsidR="008A0055" w:rsidRDefault="008A0055">
            <w:pPr>
              <w:pStyle w:val="ruler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Infected without TB disease (TB II)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6B429" w14:textId="77777777" w:rsidR="008A0055" w:rsidRDefault="008A0055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A73D1" w14:textId="77777777" w:rsidR="008A0055" w:rsidRDefault="008A0055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9FA8F" w14:textId="77777777" w:rsidR="008A0055" w:rsidRDefault="008A0055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7DF95DA6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15E165" w14:textId="77777777" w:rsidR="009A6A98" w:rsidRDefault="009A6A98">
            <w:pPr>
              <w:pStyle w:val="rulers"/>
              <w:tabs>
                <w:tab w:val="left" w:pos="52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</w:t>
            </w:r>
            <w:r w:rsidR="008A0055"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 xml:space="preserve"> Prio</w:t>
            </w:r>
            <w:r w:rsidR="008A0055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 xml:space="preserve"> positive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4AE97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5ABAF6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33C9F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799774AC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AAADB" w14:textId="77777777" w:rsidR="009A6A98" w:rsidRDefault="009A6A98">
            <w:pPr>
              <w:pStyle w:val="rulers"/>
              <w:tabs>
                <w:tab w:val="left" w:pos="52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  <w:r w:rsidR="008A0055"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>New positive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96FA4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CCEFD8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A28AF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1DABDFB6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3E60B" w14:textId="77777777" w:rsidR="009A6A98" w:rsidRDefault="009A6A98">
            <w:pPr>
              <w:pStyle w:val="rulers"/>
              <w:tabs>
                <w:tab w:val="left" w:pos="52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  <w:r w:rsidR="008A0055">
              <w:rPr>
                <w:rFonts w:ascii="Arial" w:hAnsi="Arial" w:cs="Arial"/>
              </w:rPr>
              <w:t xml:space="preserve">    C</w:t>
            </w:r>
            <w:r>
              <w:rPr>
                <w:rFonts w:ascii="Arial" w:hAnsi="Arial" w:cs="Arial"/>
              </w:rPr>
              <w:t>onverter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CFBB5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D0FBB7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54E5C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137BBB01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B21D1D" w14:textId="77777777" w:rsidR="009A6A98" w:rsidRDefault="008A0055">
            <w:pPr>
              <w:pStyle w:val="rulers"/>
              <w:tabs>
                <w:tab w:val="left" w:pos="52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TB disease (TB III)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13C3C3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A150F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6DF28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8A0055" w14:paraId="6920FF5F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1D50E" w14:textId="77777777" w:rsidR="008A0055" w:rsidRDefault="008A0055">
            <w:pPr>
              <w:pStyle w:val="rulers"/>
              <w:tabs>
                <w:tab w:val="left" w:pos="52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Old TB disease (TB IV)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73CB4" w14:textId="77777777" w:rsidR="008A0055" w:rsidRDefault="008A0055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8064DD" w14:textId="77777777" w:rsidR="008A0055" w:rsidRDefault="008A0055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A30DB" w14:textId="77777777" w:rsidR="008A0055" w:rsidRDefault="008A0055">
            <w:pPr>
              <w:pStyle w:val="rulers"/>
              <w:rPr>
                <w:rFonts w:ascii="Arial" w:hAnsi="Arial" w:cs="Arial"/>
              </w:rPr>
            </w:pPr>
          </w:p>
        </w:tc>
      </w:tr>
      <w:tr w:rsidR="008A0055" w14:paraId="410F7B6D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1DA18" w14:textId="77777777" w:rsidR="008A0055" w:rsidRDefault="008A0055">
            <w:pPr>
              <w:pStyle w:val="rulers"/>
              <w:tabs>
                <w:tab w:val="left" w:pos="52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TB suspect (TB V)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8AADB" w14:textId="77777777" w:rsidR="008A0055" w:rsidRDefault="008A0055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F48C2" w14:textId="77777777" w:rsidR="008A0055" w:rsidRDefault="008A0055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712F7" w14:textId="77777777" w:rsidR="008A0055" w:rsidRDefault="008A0055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51C55160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EDB71" w14:textId="77777777" w:rsidR="009A6A98" w:rsidRDefault="009A6A98">
            <w:pPr>
              <w:pStyle w:val="rulers"/>
              <w:tabs>
                <w:tab w:val="left" w:pos="522"/>
              </w:tabs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354589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9572F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28BAE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1C1B7E59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FAE70" w14:textId="77777777" w:rsidR="009A6A98" w:rsidRDefault="008A0055">
            <w:pPr>
              <w:pStyle w:val="rulers"/>
              <w:tabs>
                <w:tab w:val="left" w:pos="52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 of contacts eligible for LTBI treatment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63BB01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9F7AB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6F40F3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3B7D2CFC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AEE87" w14:textId="77777777" w:rsidR="009A6A98" w:rsidRDefault="009A6A98">
            <w:pPr>
              <w:pStyle w:val="rulers"/>
              <w:tabs>
                <w:tab w:val="left" w:pos="522"/>
              </w:tabs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2D94D9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B42093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275C8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E46862" w14:paraId="1BB8EF6A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338348" w14:textId="77777777" w:rsidR="00E46862" w:rsidRDefault="00E46862" w:rsidP="00E46862">
            <w:pPr>
              <w:pStyle w:val="ruler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Number starting LTBI treatment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042C9" w14:textId="77777777" w:rsidR="00E46862" w:rsidRDefault="00E46862" w:rsidP="00E46862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F0CDD" w14:textId="77777777" w:rsidR="00E46862" w:rsidRDefault="00E46862" w:rsidP="00E46862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D26DE" w14:textId="77777777" w:rsidR="00E46862" w:rsidRDefault="00E46862" w:rsidP="00E46862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56C4E214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5640A" w14:textId="77777777" w:rsidR="009A6A98" w:rsidRDefault="009A6A98">
            <w:pPr>
              <w:pStyle w:val="rulers"/>
              <w:tabs>
                <w:tab w:val="left" w:pos="522"/>
              </w:tabs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BA5C1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32B9F4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47B24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E46862" w14:paraId="0201806D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1F67A" w14:textId="77777777" w:rsidR="00E46862" w:rsidRDefault="00E46862" w:rsidP="00E46862">
            <w:pPr>
              <w:pStyle w:val="ruler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Number completing LTBI treatment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97EA9" w14:textId="77777777" w:rsidR="00E46862" w:rsidRDefault="00E46862" w:rsidP="00E46862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CF926" w14:textId="77777777" w:rsidR="00E46862" w:rsidRDefault="00E46862" w:rsidP="00E46862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F2C40" w14:textId="77777777" w:rsidR="00E46862" w:rsidRDefault="00E46862" w:rsidP="00E46862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76F02176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A87BAA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CE6B9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C405E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E250C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32A16B80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09F7B" w14:textId="77777777" w:rsidR="009A6A98" w:rsidRDefault="00E46862">
            <w:pPr>
              <w:pStyle w:val="ruler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Number of TB II who are: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331603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E05353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94FA7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73C3663F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5CFF5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U.S.-born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7EEA0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A5D73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DFB8D9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6059D6C5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68430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</w:t>
            </w:r>
            <w:r w:rsidR="004E4F47">
              <w:rPr>
                <w:rFonts w:ascii="Arial" w:hAnsi="Arial" w:cs="Arial"/>
              </w:rPr>
              <w:t>Non-US-Born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9DE50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2515E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0866BA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07B914D1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71911E4D" w14:textId="77777777" w:rsidR="009A6A98" w:rsidRDefault="009A6A98">
            <w:pPr>
              <w:pStyle w:val="rulers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Not screened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67446EE6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475F625E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314D90CF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09546003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05191" w14:textId="77777777" w:rsidR="009A6A98" w:rsidRDefault="009A6A98">
            <w:pPr>
              <w:pStyle w:val="rulers"/>
              <w:tabs>
                <w:tab w:val="left" w:pos="-1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E46862">
              <w:rPr>
                <w:rFonts w:ascii="Arial" w:hAnsi="Arial" w:cs="Arial"/>
              </w:rPr>
              <w:t>umber of contacts not screened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617FF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34FD3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A48B7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4AFA63CA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40A2B" w14:textId="77777777" w:rsidR="009A6A98" w:rsidRDefault="009A6A98">
            <w:pPr>
              <w:pStyle w:val="rulers"/>
              <w:tabs>
                <w:tab w:val="left" w:pos="-18"/>
              </w:tabs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36B424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A99C79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4AE2A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37D25077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310C2" w14:textId="77777777" w:rsidR="009A6A98" w:rsidRDefault="009A6A98">
            <w:pPr>
              <w:pStyle w:val="rulers"/>
              <w:tabs>
                <w:tab w:val="left" w:pos="-18"/>
              </w:tabs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683D1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BE29D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E16AFD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0FDEE761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1A65B5EE" w14:textId="77777777" w:rsidR="009A6A98" w:rsidRDefault="009A6A98">
            <w:pPr>
              <w:pStyle w:val="rulers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4B0136FD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08A76559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18E7CE38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</w:tbl>
    <w:p w14:paraId="755F2E14" w14:textId="77777777" w:rsidR="009A6A98" w:rsidRDefault="009A6A98">
      <w:pPr>
        <w:pStyle w:val="rulers"/>
        <w:tabs>
          <w:tab w:val="right" w:pos="9000"/>
        </w:tabs>
        <w:rPr>
          <w:rFonts w:ascii="Arial" w:hAnsi="Arial" w:cs="Arial"/>
          <w:sz w:val="10"/>
        </w:rPr>
      </w:pPr>
    </w:p>
    <w:p w14:paraId="5F77BE28" w14:textId="77777777" w:rsidR="009A6A98" w:rsidRDefault="009A6A98">
      <w:pPr>
        <w:pStyle w:val="rulers"/>
        <w:tabs>
          <w:tab w:val="right" w:pos="9000"/>
        </w:tabs>
        <w:spacing w:before="12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Comments/special considerations: </w:t>
      </w:r>
      <w:r>
        <w:rPr>
          <w:rFonts w:ascii="Arial" w:hAnsi="Arial" w:cs="Arial"/>
          <w:u w:val="single"/>
        </w:rPr>
        <w:tab/>
      </w:r>
    </w:p>
    <w:p w14:paraId="0FC6FF58" w14:textId="77777777" w:rsidR="00E46862" w:rsidRPr="009E79B2" w:rsidRDefault="009A6A98">
      <w:pPr>
        <w:pStyle w:val="rulers"/>
        <w:tabs>
          <w:tab w:val="right" w:pos="9000"/>
        </w:tabs>
        <w:spacing w:before="12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sectPr w:rsidR="00E46862" w:rsidRPr="009E79B2" w:rsidSect="009E79B2">
      <w:pgSz w:w="12240" w:h="15840" w:code="1"/>
      <w:pgMar w:top="1440" w:right="1440" w:bottom="1440" w:left="1440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C44E79" w14:textId="77777777" w:rsidR="00F76FE6" w:rsidRDefault="00F76FE6">
      <w:r>
        <w:separator/>
      </w:r>
    </w:p>
  </w:endnote>
  <w:endnote w:type="continuationSeparator" w:id="0">
    <w:p w14:paraId="55C4D806" w14:textId="77777777" w:rsidR="00F76FE6" w:rsidRDefault="00F76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70F0DB" w14:textId="77777777" w:rsidR="00F76FE6" w:rsidRDefault="00F76FE6">
      <w:r>
        <w:separator/>
      </w:r>
    </w:p>
  </w:footnote>
  <w:footnote w:type="continuationSeparator" w:id="0">
    <w:p w14:paraId="06D5420B" w14:textId="77777777" w:rsidR="00F76FE6" w:rsidRDefault="00F76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3FAC7D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690CE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DC24E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B047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CF4BB6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14165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58A68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12C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70E2E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2220B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5A2375"/>
    <w:multiLevelType w:val="hybridMultilevel"/>
    <w:tmpl w:val="2C38CCF6"/>
    <w:lvl w:ilvl="0" w:tplc="D906549E">
      <w:start w:val="1"/>
      <w:numFmt w:val="bullet"/>
      <w:lvlText w:val=""/>
      <w:lvlJc w:val="left"/>
      <w:pPr>
        <w:ind w:left="78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07A7385B"/>
    <w:multiLevelType w:val="hybridMultilevel"/>
    <w:tmpl w:val="6D409366"/>
    <w:lvl w:ilvl="0" w:tplc="A5A42B0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CB3772"/>
    <w:multiLevelType w:val="hybridMultilevel"/>
    <w:tmpl w:val="582E5232"/>
    <w:lvl w:ilvl="0" w:tplc="C8E460A0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EC6CE1"/>
    <w:multiLevelType w:val="hybridMultilevel"/>
    <w:tmpl w:val="6D409366"/>
    <w:lvl w:ilvl="0" w:tplc="D906549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7358AE"/>
    <w:multiLevelType w:val="hybridMultilevel"/>
    <w:tmpl w:val="773CA836"/>
    <w:lvl w:ilvl="0" w:tplc="C1345AD8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5602C4"/>
    <w:multiLevelType w:val="hybridMultilevel"/>
    <w:tmpl w:val="B2AC24D4"/>
    <w:lvl w:ilvl="0" w:tplc="0666F40E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35C49B0"/>
    <w:multiLevelType w:val="hybridMultilevel"/>
    <w:tmpl w:val="582E5232"/>
    <w:lvl w:ilvl="0" w:tplc="D906549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D53DE8"/>
    <w:multiLevelType w:val="hybridMultilevel"/>
    <w:tmpl w:val="5442EEB2"/>
    <w:lvl w:ilvl="0" w:tplc="6FBC007C">
      <w:start w:val="4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8" w15:restartNumberingAfterBreak="0">
    <w:nsid w:val="5A832F68"/>
    <w:multiLevelType w:val="hybridMultilevel"/>
    <w:tmpl w:val="582E5232"/>
    <w:lvl w:ilvl="0" w:tplc="040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AD7044"/>
    <w:multiLevelType w:val="hybridMultilevel"/>
    <w:tmpl w:val="773CA836"/>
    <w:lvl w:ilvl="0" w:tplc="A000C33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345A8B"/>
    <w:multiLevelType w:val="hybridMultilevel"/>
    <w:tmpl w:val="B7A85DEA"/>
    <w:lvl w:ilvl="0" w:tplc="3050F53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E4307A"/>
    <w:multiLevelType w:val="hybridMultilevel"/>
    <w:tmpl w:val="023C13F6"/>
    <w:lvl w:ilvl="0" w:tplc="3050F53A">
      <w:start w:val="1"/>
      <w:numFmt w:val="bullet"/>
      <w:lvlText w:val="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 w15:restartNumberingAfterBreak="0">
    <w:nsid w:val="6F0A11DD"/>
    <w:multiLevelType w:val="hybridMultilevel"/>
    <w:tmpl w:val="5442EEB2"/>
    <w:lvl w:ilvl="0" w:tplc="3050F53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3" w15:restartNumberingAfterBreak="0">
    <w:nsid w:val="76585C3B"/>
    <w:multiLevelType w:val="hybridMultilevel"/>
    <w:tmpl w:val="F822E1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656FE3"/>
    <w:multiLevelType w:val="hybridMultilevel"/>
    <w:tmpl w:val="6CF0AFC6"/>
    <w:lvl w:ilvl="0" w:tplc="3050F53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1"/>
  </w:num>
  <w:num w:numId="13">
    <w:abstractNumId w:val="23"/>
  </w:num>
  <w:num w:numId="14">
    <w:abstractNumId w:val="16"/>
  </w:num>
  <w:num w:numId="15">
    <w:abstractNumId w:val="15"/>
  </w:num>
  <w:num w:numId="16">
    <w:abstractNumId w:val="18"/>
  </w:num>
  <w:num w:numId="17">
    <w:abstractNumId w:val="12"/>
  </w:num>
  <w:num w:numId="18">
    <w:abstractNumId w:val="19"/>
  </w:num>
  <w:num w:numId="19">
    <w:abstractNumId w:val="14"/>
  </w:num>
  <w:num w:numId="20">
    <w:abstractNumId w:val="17"/>
  </w:num>
  <w:num w:numId="21">
    <w:abstractNumId w:val="22"/>
  </w:num>
  <w:num w:numId="22">
    <w:abstractNumId w:val="24"/>
  </w:num>
  <w:num w:numId="23">
    <w:abstractNumId w:val="20"/>
  </w:num>
  <w:num w:numId="24">
    <w:abstractNumId w:val="10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157"/>
    <w:rsid w:val="00055D39"/>
    <w:rsid w:val="000A2962"/>
    <w:rsid w:val="00181090"/>
    <w:rsid w:val="002A3947"/>
    <w:rsid w:val="003840A4"/>
    <w:rsid w:val="003B66B3"/>
    <w:rsid w:val="004870A0"/>
    <w:rsid w:val="004E4F47"/>
    <w:rsid w:val="005724B0"/>
    <w:rsid w:val="005C2CC1"/>
    <w:rsid w:val="0064314E"/>
    <w:rsid w:val="006D29DF"/>
    <w:rsid w:val="006F10A3"/>
    <w:rsid w:val="007C3157"/>
    <w:rsid w:val="008A0055"/>
    <w:rsid w:val="008B4DB1"/>
    <w:rsid w:val="008E0400"/>
    <w:rsid w:val="00900B27"/>
    <w:rsid w:val="009A6A98"/>
    <w:rsid w:val="009E79B2"/>
    <w:rsid w:val="00A55DB5"/>
    <w:rsid w:val="00AA6235"/>
    <w:rsid w:val="00B459FE"/>
    <w:rsid w:val="00BD60B1"/>
    <w:rsid w:val="00BE2477"/>
    <w:rsid w:val="00C22EDE"/>
    <w:rsid w:val="00C51ECC"/>
    <w:rsid w:val="00CA796D"/>
    <w:rsid w:val="00CB64A9"/>
    <w:rsid w:val="00E46862"/>
    <w:rsid w:val="00E76AF3"/>
    <w:rsid w:val="00F7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FA4192"/>
  <w15:chartTrackingRefBased/>
  <w15:docId w15:val="{5F878E04-8C21-46E8-96AD-4BBB749E1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ulers">
    <w:name w:val="rulers"/>
    <w:basedOn w:val="Normal"/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10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81090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1810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109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109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109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810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CHECKLIST OF SUPPLIES</vt:lpstr>
    </vt:vector>
  </TitlesOfParts>
  <Company>F.J.C. National Tuberculosis Center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 OF SUPPLIES</dc:title>
  <dc:subject/>
  <dc:creator>Liza Chan</dc:creator>
  <cp:keywords/>
  <dc:description/>
  <cp:lastModifiedBy>Couchman, Elisha</cp:lastModifiedBy>
  <cp:revision>3</cp:revision>
  <cp:lastPrinted>2019-12-27T23:45:00Z</cp:lastPrinted>
  <dcterms:created xsi:type="dcterms:W3CDTF">2021-12-17T23:18:00Z</dcterms:created>
  <dcterms:modified xsi:type="dcterms:W3CDTF">2021-12-17T23:19:00Z</dcterms:modified>
</cp:coreProperties>
</file>